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E0" w:rsidRDefault="009C11E0" w:rsidP="00D403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E0">
        <w:rPr>
          <w:rFonts w:ascii="Times New Roman" w:hAnsi="Times New Roman" w:cs="Times New Roman"/>
          <w:b/>
          <w:sz w:val="28"/>
          <w:szCs w:val="28"/>
        </w:rPr>
        <w:t>Психолого-педагог</w:t>
      </w:r>
      <w:r w:rsidR="00BA69FF">
        <w:rPr>
          <w:rFonts w:ascii="Times New Roman" w:hAnsi="Times New Roman" w:cs="Times New Roman"/>
          <w:b/>
          <w:sz w:val="28"/>
          <w:szCs w:val="28"/>
        </w:rPr>
        <w:t>ическое сопровождение</w:t>
      </w:r>
    </w:p>
    <w:p w:rsidR="00D40391" w:rsidRDefault="008545A7" w:rsidP="00D403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«ДС № 481 г. Челябинска»</w:t>
      </w:r>
    </w:p>
    <w:p w:rsidR="008545A7" w:rsidRDefault="008545A7" w:rsidP="00D403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91" w:rsidRPr="00186645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645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ребенка с ОВЗ в условиях инклюзивного образования</w:t>
      </w:r>
      <w:r w:rsidRPr="00186645">
        <w:rPr>
          <w:rFonts w:ascii="Times New Roman" w:hAnsi="Times New Roman" w:cs="Times New Roman"/>
          <w:sz w:val="24"/>
          <w:szCs w:val="24"/>
        </w:rPr>
        <w:t xml:space="preserve"> - это </w:t>
      </w:r>
      <w:r w:rsidR="00E54CB2" w:rsidRPr="00186645">
        <w:rPr>
          <w:rFonts w:ascii="Times New Roman" w:hAnsi="Times New Roman" w:cs="Times New Roman"/>
          <w:sz w:val="24"/>
          <w:szCs w:val="24"/>
        </w:rPr>
        <w:t>комплексная, организованная деятельность</w:t>
      </w:r>
      <w:r w:rsidR="00426FAB" w:rsidRPr="00186645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FF2104" w:rsidRPr="00186645">
        <w:rPr>
          <w:rFonts w:ascii="Times New Roman" w:hAnsi="Times New Roman" w:cs="Times New Roman"/>
          <w:sz w:val="24"/>
          <w:szCs w:val="24"/>
        </w:rPr>
        <w:t xml:space="preserve">, </w:t>
      </w:r>
      <w:r w:rsidR="00186645" w:rsidRPr="00186645">
        <w:rPr>
          <w:rFonts w:ascii="Times New Roman" w:hAnsi="Times New Roman" w:cs="Times New Roman"/>
          <w:sz w:val="24"/>
          <w:szCs w:val="24"/>
        </w:rPr>
        <w:t>особая культура поддержки и помощи ребенку в решении задач развития, обучения, воспитания, социализации.</w:t>
      </w:r>
    </w:p>
    <w:p w:rsidR="00FF2104" w:rsidRPr="003275FB" w:rsidRDefault="00FF2104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0391" w:rsidRPr="003275FB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5FB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позволяет:</w:t>
      </w:r>
    </w:p>
    <w:p w:rsidR="00D40391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391">
        <w:rPr>
          <w:rFonts w:ascii="Times New Roman" w:hAnsi="Times New Roman" w:cs="Times New Roman"/>
          <w:sz w:val="24"/>
          <w:szCs w:val="24"/>
        </w:rPr>
        <w:t>с большой определенностью предсказывать и достигать планируемых результатов;</w:t>
      </w:r>
    </w:p>
    <w:p w:rsidR="00D40391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0391">
        <w:rPr>
          <w:rFonts w:ascii="Times New Roman" w:hAnsi="Times New Roman" w:cs="Times New Roman"/>
          <w:sz w:val="24"/>
          <w:szCs w:val="24"/>
        </w:rPr>
        <w:t xml:space="preserve"> обеспечивать благоприятные условия для развития личности не только включаемого в образовательное пространство ребенка с ОВЗ, ребенка-инвалида, но и других окружающих его детей; </w:t>
      </w:r>
    </w:p>
    <w:p w:rsidR="00D40391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391">
        <w:rPr>
          <w:rFonts w:ascii="Times New Roman" w:hAnsi="Times New Roman" w:cs="Times New Roman"/>
          <w:sz w:val="24"/>
          <w:szCs w:val="24"/>
        </w:rPr>
        <w:t>уменьшать влияние неблагоприятных обстоятельств на личность ребенка;</w:t>
      </w:r>
    </w:p>
    <w:p w:rsidR="00D40391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0391">
        <w:rPr>
          <w:rFonts w:ascii="Times New Roman" w:hAnsi="Times New Roman" w:cs="Times New Roman"/>
          <w:sz w:val="24"/>
          <w:szCs w:val="24"/>
        </w:rPr>
        <w:t xml:space="preserve"> анализировать и систематизировать на научной основе имеющийся практический опыт и его использование; </w:t>
      </w:r>
    </w:p>
    <w:p w:rsidR="00D40391" w:rsidRDefault="00D40391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391">
        <w:rPr>
          <w:rFonts w:ascii="Times New Roman" w:hAnsi="Times New Roman" w:cs="Times New Roman"/>
          <w:sz w:val="24"/>
          <w:szCs w:val="24"/>
        </w:rPr>
        <w:t>выбирать наиболее эффективные и оптимально использовать имеющиеся в распоряжении ресурсы для решения возникающих образовательных и социально-педагогических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63D" w:rsidRDefault="0076163D" w:rsidP="0076163D">
      <w:pPr>
        <w:pStyle w:val="Default"/>
        <w:ind w:firstLine="709"/>
        <w:jc w:val="both"/>
        <w:rPr>
          <w:b/>
          <w:i/>
        </w:rPr>
      </w:pPr>
    </w:p>
    <w:p w:rsidR="0076163D" w:rsidRPr="0076163D" w:rsidRDefault="0076163D" w:rsidP="0076163D">
      <w:pPr>
        <w:pStyle w:val="Default"/>
        <w:ind w:firstLine="709"/>
        <w:jc w:val="both"/>
        <w:rPr>
          <w:b/>
          <w:i/>
        </w:rPr>
      </w:pPr>
      <w:r w:rsidRPr="0076163D">
        <w:rPr>
          <w:b/>
          <w:i/>
        </w:rPr>
        <w:t>Принципы психолого-педагогического сопровождения детей с ОВЗ</w:t>
      </w:r>
    </w:p>
    <w:p w:rsidR="0076163D" w:rsidRPr="00C826F4" w:rsidRDefault="0076163D" w:rsidP="0076163D">
      <w:pPr>
        <w:pStyle w:val="Default"/>
        <w:ind w:firstLine="709"/>
        <w:jc w:val="both"/>
      </w:pPr>
      <w:r w:rsidRPr="00C826F4">
        <w:t xml:space="preserve">В </w:t>
      </w:r>
      <w:r>
        <w:t>МБДОУ «ДС № 481 г. Челябинска»</w:t>
      </w:r>
      <w:r w:rsidRPr="00C826F4">
        <w:t xml:space="preserve"> реализу</w:t>
      </w:r>
      <w:r>
        <w:t>ются</w:t>
      </w:r>
      <w:r w:rsidRPr="00C826F4">
        <w:t xml:space="preserve"> следующие принципы психолого-педагогического сопровождения, на основании которых выстраивается дошкольная педагогическая система инклюзивного обучения и воспитания дошкольников с ОВЗ: </w:t>
      </w:r>
    </w:p>
    <w:p w:rsidR="0076163D" w:rsidRPr="00C826F4" w:rsidRDefault="0076163D" w:rsidP="0076163D">
      <w:pPr>
        <w:pStyle w:val="Default"/>
        <w:ind w:firstLine="709"/>
        <w:jc w:val="both"/>
      </w:pPr>
      <w:r w:rsidRPr="0076163D">
        <w:rPr>
          <w:i/>
        </w:rPr>
        <w:t xml:space="preserve">1. </w:t>
      </w:r>
      <w:r w:rsidRPr="0076163D">
        <w:rPr>
          <w:i/>
          <w:iCs/>
        </w:rPr>
        <w:t>Принцип профессионально-делового партнёрства взрослых участников системы инклюзивного образования (педагогов, администрации, родителей).</w:t>
      </w:r>
      <w:r w:rsidRPr="00C826F4">
        <w:rPr>
          <w:i/>
          <w:iCs/>
        </w:rPr>
        <w:t xml:space="preserve"> </w:t>
      </w:r>
      <w:r w:rsidRPr="00C826F4">
        <w:t xml:space="preserve">Прежде всего, реализация этого принципа связана с формированием общей для всех участников образовательного процесса системы ценностей, ядром которой, безусловно, является ребёнок. Индивидуальный и дифференцированный подход к каждому ребёнку, к программе его развития, воспитания и обучения, приоритетная ценность </w:t>
      </w:r>
      <w:r w:rsidRPr="00C826F4">
        <w:rPr>
          <w:i/>
          <w:iCs/>
        </w:rPr>
        <w:t xml:space="preserve">процесса </w:t>
      </w:r>
      <w:r w:rsidRPr="00C826F4">
        <w:t>образования, а не только его результата; стремление к индивидуально-личностной оценке результатов, главный из которых</w:t>
      </w:r>
      <w:r>
        <w:t xml:space="preserve"> -</w:t>
      </w:r>
      <w:r w:rsidRPr="00C826F4">
        <w:t xml:space="preserve"> социокультурное включение ребёнка с ОВЗ в общество</w:t>
      </w:r>
      <w:r>
        <w:t xml:space="preserve">. </w:t>
      </w:r>
      <w:r w:rsidRPr="00C826F4">
        <w:t xml:space="preserve">Сотрудничество с родителями является важнейшим звеном всей системы психолого-педагогического сопровождения и заключается во взаимообмене информацией, взаимопомощи и общении. </w:t>
      </w:r>
    </w:p>
    <w:p w:rsidR="0076163D" w:rsidRPr="00C826F4" w:rsidRDefault="0076163D" w:rsidP="0076163D">
      <w:pPr>
        <w:pStyle w:val="Default"/>
        <w:ind w:firstLine="709"/>
        <w:jc w:val="both"/>
      </w:pPr>
      <w:r w:rsidRPr="0076163D">
        <w:rPr>
          <w:i/>
        </w:rPr>
        <w:t xml:space="preserve">2. </w:t>
      </w:r>
      <w:r w:rsidRPr="0076163D">
        <w:rPr>
          <w:i/>
          <w:iCs/>
        </w:rPr>
        <w:t>Принцип динамического характера психолого-педагогического сопровождения дошкольников с ОВЗ.</w:t>
      </w:r>
      <w:r w:rsidRPr="00C826F4">
        <w:rPr>
          <w:i/>
          <w:iCs/>
        </w:rPr>
        <w:t xml:space="preserve"> </w:t>
      </w:r>
      <w:r w:rsidRPr="00C826F4">
        <w:t xml:space="preserve">Данный принцип базируется на учете уровня достижений (актуального уровня развития) и верного определения зоны ближайшего развития по всем линиям психического развития и по всем областям образовательной программы для каждого ребёнка. </w:t>
      </w:r>
    </w:p>
    <w:p w:rsidR="0076163D" w:rsidRPr="00C826F4" w:rsidRDefault="0076163D" w:rsidP="0076163D">
      <w:pPr>
        <w:pStyle w:val="Default"/>
        <w:ind w:firstLine="709"/>
        <w:jc w:val="both"/>
      </w:pPr>
      <w:r w:rsidRPr="0076163D">
        <w:rPr>
          <w:i/>
        </w:rPr>
        <w:t xml:space="preserve">3. </w:t>
      </w:r>
      <w:r w:rsidRPr="0076163D">
        <w:rPr>
          <w:i/>
          <w:iCs/>
        </w:rPr>
        <w:t>Принцип целенаправленности и целесообразности стратегии психолого-педагогического сопровождения дошкольников.</w:t>
      </w:r>
      <w:r w:rsidRPr="00C826F4">
        <w:rPr>
          <w:i/>
          <w:iCs/>
        </w:rPr>
        <w:t xml:space="preserve"> </w:t>
      </w:r>
      <w:r w:rsidRPr="00C826F4">
        <w:t xml:space="preserve">Вся стратегия психолого-педагогического сопровождения дошкольников нацелена на развитие у ребёнка восприятия сверстника на положительной эмоциональной основе (независимо от его индивидуальных особенностей). Навыки взаимодействия со сверстниками на основе познавательных, игровых, деловых интересов, полученные в дошкольном возрасте, будут являться фундаментом дальнейшего «включения» ребёнка с ОВЗ в социум. </w:t>
      </w:r>
    </w:p>
    <w:p w:rsidR="0076163D" w:rsidRDefault="0076163D" w:rsidP="0076163D">
      <w:pPr>
        <w:pStyle w:val="Default"/>
        <w:ind w:firstLine="709"/>
        <w:jc w:val="both"/>
      </w:pPr>
      <w:r w:rsidRPr="0076163D">
        <w:rPr>
          <w:i/>
        </w:rPr>
        <w:t xml:space="preserve">4. </w:t>
      </w:r>
      <w:r w:rsidRPr="0076163D">
        <w:rPr>
          <w:i/>
          <w:iCs/>
        </w:rPr>
        <w:t xml:space="preserve">Учет совокупности биологических и социальных факторов развития ребёнка. </w:t>
      </w:r>
      <w:r w:rsidRPr="00C826F4">
        <w:t xml:space="preserve">Этот принцип в системе работы дошкольной образовательной организации реализуется через профилактику появления </w:t>
      </w:r>
      <w:proofErr w:type="spellStart"/>
      <w:r w:rsidRPr="00C826F4">
        <w:t>депривационных</w:t>
      </w:r>
      <w:proofErr w:type="spellEnd"/>
      <w:r w:rsidRPr="00C826F4">
        <w:t xml:space="preserve"> социальных факторов развития, одним из </w:t>
      </w:r>
      <w:r w:rsidRPr="00C826F4">
        <w:lastRenderedPageBreak/>
        <w:t>которых является исключение ребёнка из коллектива сверстников, что необратимо влияет на процесс социализации ребёнка</w:t>
      </w:r>
      <w:r>
        <w:t>.</w:t>
      </w:r>
    </w:p>
    <w:p w:rsidR="0076163D" w:rsidRDefault="0076163D" w:rsidP="0076163D">
      <w:pPr>
        <w:pStyle w:val="Default"/>
        <w:ind w:firstLine="709"/>
        <w:jc w:val="both"/>
        <w:rPr>
          <w:sz w:val="23"/>
          <w:szCs w:val="23"/>
        </w:rPr>
      </w:pPr>
      <w:r w:rsidRPr="0076163D">
        <w:rPr>
          <w:i/>
          <w:sz w:val="23"/>
          <w:szCs w:val="23"/>
        </w:rPr>
        <w:t xml:space="preserve">5. </w:t>
      </w:r>
      <w:r w:rsidRPr="0076163D">
        <w:rPr>
          <w:i/>
          <w:iCs/>
          <w:sz w:val="23"/>
          <w:szCs w:val="23"/>
        </w:rPr>
        <w:t>Принцип учета вариативности нормальных темпов развития и представлений об общности закономерностей психического развития.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В психологии является постулатом положение о единстве закономерностей нормального и аномального развития (по Л. С. Выготскому). Но такое единство достижимо только при создании благоприятной социальной среды развития, чему и должно способствовать психолого-педагогическое сопровождение ребёнка с ОВЗ</w:t>
      </w:r>
    </w:p>
    <w:p w:rsidR="0076163D" w:rsidRDefault="0076163D" w:rsidP="0076163D">
      <w:pPr>
        <w:pStyle w:val="Default"/>
        <w:ind w:firstLine="709"/>
        <w:jc w:val="both"/>
        <w:rPr>
          <w:sz w:val="23"/>
          <w:szCs w:val="23"/>
        </w:rPr>
      </w:pPr>
      <w:r w:rsidRPr="0076163D">
        <w:rPr>
          <w:i/>
          <w:sz w:val="23"/>
          <w:szCs w:val="23"/>
        </w:rPr>
        <w:t xml:space="preserve">6. </w:t>
      </w:r>
      <w:r w:rsidRPr="0076163D">
        <w:rPr>
          <w:i/>
          <w:iCs/>
          <w:sz w:val="23"/>
          <w:szCs w:val="23"/>
        </w:rPr>
        <w:t>Принцип определения первичных и вторичных симптомов, причинного и следственного характера отклонений в развитии.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Психолого-педагогическое сопровождение воспитанников с особыми образовательными потребностями требует от команды педагогов максимальной готовности к изменению тактики и стратегии в создании специальной образовательной среды.</w:t>
      </w:r>
    </w:p>
    <w:p w:rsidR="0076163D" w:rsidRDefault="0076163D" w:rsidP="0076163D">
      <w:pPr>
        <w:pStyle w:val="Default"/>
        <w:ind w:firstLine="709"/>
        <w:jc w:val="both"/>
      </w:pPr>
      <w:r w:rsidRPr="0076163D">
        <w:rPr>
          <w:i/>
          <w:sz w:val="23"/>
          <w:szCs w:val="23"/>
        </w:rPr>
        <w:t xml:space="preserve">7. </w:t>
      </w:r>
      <w:r w:rsidRPr="0076163D">
        <w:rPr>
          <w:i/>
          <w:iCs/>
          <w:sz w:val="23"/>
          <w:szCs w:val="23"/>
        </w:rPr>
        <w:t>Принцип вариативности характера взаимодействия взрослого и ребёнка.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К каждому ребёнку с ОВЗ нужно подходить индивидуально, учитывать его интересы и предпочтения, уровень умственного и речевого развития, степень обучаемости, доступный способ деятельности в предложенном задании, ведущие мотивы и потребности</w:t>
      </w:r>
    </w:p>
    <w:p w:rsidR="0076163D" w:rsidRDefault="0076163D" w:rsidP="00D403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1E0" w:rsidRPr="003275FB" w:rsidRDefault="00BA69FF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5FB">
        <w:rPr>
          <w:rFonts w:ascii="Times New Roman" w:hAnsi="Times New Roman" w:cs="Times New Roman"/>
          <w:b/>
          <w:i/>
          <w:sz w:val="24"/>
          <w:szCs w:val="24"/>
        </w:rPr>
        <w:t>Субъекты психолого-педагогического сопровождения</w:t>
      </w:r>
    </w:p>
    <w:p w:rsidR="00BA69FF" w:rsidRDefault="00BA69FF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FF">
        <w:rPr>
          <w:rFonts w:ascii="Times New Roman" w:hAnsi="Times New Roman" w:cs="Times New Roman"/>
          <w:sz w:val="24"/>
          <w:szCs w:val="24"/>
        </w:rPr>
        <w:t xml:space="preserve">ребенок с </w:t>
      </w:r>
      <w:r w:rsidR="003275FB">
        <w:rPr>
          <w:rFonts w:ascii="Times New Roman" w:hAnsi="Times New Roman" w:cs="Times New Roman"/>
          <w:sz w:val="24"/>
          <w:szCs w:val="24"/>
        </w:rPr>
        <w:t>ОВЗ</w:t>
      </w:r>
      <w:r w:rsidRPr="00BA69FF">
        <w:rPr>
          <w:rFonts w:ascii="Times New Roman" w:hAnsi="Times New Roman" w:cs="Times New Roman"/>
          <w:sz w:val="24"/>
          <w:szCs w:val="24"/>
        </w:rPr>
        <w:t>, который нуждается в организации специальных образовательных условиях</w:t>
      </w:r>
    </w:p>
    <w:p w:rsidR="00BA69FF" w:rsidRDefault="00BA69FF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FF">
        <w:rPr>
          <w:rFonts w:ascii="Times New Roman" w:hAnsi="Times New Roman" w:cs="Times New Roman"/>
          <w:sz w:val="24"/>
          <w:szCs w:val="24"/>
        </w:rPr>
        <w:t>остальные дети</w:t>
      </w:r>
      <w:r w:rsidR="00A53486">
        <w:rPr>
          <w:rFonts w:ascii="Times New Roman" w:hAnsi="Times New Roman" w:cs="Times New Roman"/>
          <w:sz w:val="24"/>
          <w:szCs w:val="24"/>
        </w:rPr>
        <w:t xml:space="preserve"> с нормой развития</w:t>
      </w:r>
      <w:r w:rsidRPr="00BA69FF">
        <w:rPr>
          <w:rFonts w:ascii="Times New Roman" w:hAnsi="Times New Roman" w:cs="Times New Roman"/>
          <w:sz w:val="24"/>
          <w:szCs w:val="24"/>
        </w:rPr>
        <w:t>, включенные в то же сам</w:t>
      </w:r>
      <w:r>
        <w:rPr>
          <w:rFonts w:ascii="Times New Roman" w:hAnsi="Times New Roman" w:cs="Times New Roman"/>
          <w:sz w:val="24"/>
          <w:szCs w:val="24"/>
        </w:rPr>
        <w:t>ое образовательное пространство</w:t>
      </w:r>
    </w:p>
    <w:p w:rsidR="003275FB" w:rsidRDefault="003275FB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4CF8">
        <w:rPr>
          <w:rFonts w:ascii="Times New Roman" w:hAnsi="Times New Roman" w:cs="Times New Roman"/>
          <w:sz w:val="24"/>
          <w:szCs w:val="24"/>
        </w:rPr>
        <w:t>семьи воспитанников</w:t>
      </w:r>
    </w:p>
    <w:p w:rsidR="00C27B94" w:rsidRDefault="003275FB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313">
        <w:rPr>
          <w:rFonts w:ascii="Times New Roman" w:hAnsi="Times New Roman" w:cs="Times New Roman"/>
          <w:sz w:val="24"/>
          <w:szCs w:val="24"/>
        </w:rPr>
        <w:t>педагоги, участвующие в инклюзивной практике</w:t>
      </w:r>
    </w:p>
    <w:p w:rsidR="008545A7" w:rsidRDefault="008545A7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B94" w:rsidRPr="00C27B94" w:rsidRDefault="00C27B94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B94">
        <w:rPr>
          <w:rFonts w:ascii="Times New Roman" w:hAnsi="Times New Roman" w:cs="Times New Roman"/>
          <w:b/>
          <w:i/>
          <w:sz w:val="24"/>
          <w:szCs w:val="24"/>
        </w:rPr>
        <w:t>Задачи психолого-педагогического сопровождения участников инклюзивного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7B94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27B94" w:rsidRPr="00C27B94">
        <w:rPr>
          <w:rFonts w:ascii="Times New Roman" w:hAnsi="Times New Roman" w:cs="Times New Roman"/>
          <w:i/>
          <w:sz w:val="24"/>
          <w:szCs w:val="24"/>
        </w:rPr>
        <w:t xml:space="preserve"> отношении </w:t>
      </w:r>
      <w:r w:rsidR="00C27B94">
        <w:rPr>
          <w:rFonts w:ascii="Times New Roman" w:hAnsi="Times New Roman" w:cs="Times New Roman"/>
          <w:i/>
          <w:sz w:val="24"/>
          <w:szCs w:val="24"/>
        </w:rPr>
        <w:t>ребенка с ОВЗ</w:t>
      </w:r>
    </w:p>
    <w:p w:rsidR="00C27B94" w:rsidRPr="00C27B94" w:rsidRDefault="00C27B94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B94">
        <w:rPr>
          <w:rFonts w:ascii="Times New Roman" w:hAnsi="Times New Roman" w:cs="Times New Roman"/>
          <w:sz w:val="24"/>
          <w:szCs w:val="24"/>
        </w:rPr>
        <w:t>систематическое отслеживание психолого-педагогического статуса ребенка в динамике его развития;</w:t>
      </w:r>
    </w:p>
    <w:p w:rsidR="00C27B94" w:rsidRPr="00C27B94" w:rsidRDefault="00C27B94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B94">
        <w:rPr>
          <w:rFonts w:ascii="Times New Roman" w:hAnsi="Times New Roman" w:cs="Times New Roman"/>
          <w:sz w:val="24"/>
          <w:szCs w:val="24"/>
        </w:rPr>
        <w:t>создание социально-психологических и педагогических условий для эффективного развития ребенка</w:t>
      </w:r>
      <w:r w:rsidR="0093627E">
        <w:rPr>
          <w:rFonts w:ascii="Times New Roman" w:hAnsi="Times New Roman" w:cs="Times New Roman"/>
          <w:sz w:val="24"/>
          <w:szCs w:val="24"/>
        </w:rPr>
        <w:t>;</w:t>
      </w:r>
      <w:r w:rsidRPr="00C2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94" w:rsidRPr="00C27B94" w:rsidRDefault="00C27B94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B94">
        <w:rPr>
          <w:rFonts w:ascii="Times New Roman" w:hAnsi="Times New Roman" w:cs="Times New Roman"/>
          <w:sz w:val="24"/>
          <w:szCs w:val="24"/>
        </w:rPr>
        <w:t>организация жизнедеятельности ребенка в социуме с учетом психических и физических возможностей ребенка</w:t>
      </w:r>
      <w:r w:rsidR="0093627E">
        <w:rPr>
          <w:rFonts w:ascii="Times New Roman" w:hAnsi="Times New Roman" w:cs="Times New Roman"/>
          <w:sz w:val="24"/>
          <w:szCs w:val="24"/>
        </w:rPr>
        <w:t>.</w:t>
      </w:r>
    </w:p>
    <w:p w:rsid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627E" w:rsidRP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27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27B94" w:rsidRPr="0093627E">
        <w:rPr>
          <w:rFonts w:ascii="Times New Roman" w:hAnsi="Times New Roman" w:cs="Times New Roman"/>
          <w:i/>
          <w:sz w:val="24"/>
          <w:szCs w:val="24"/>
        </w:rPr>
        <w:t xml:space="preserve">отношении </w:t>
      </w:r>
      <w:r w:rsidRPr="0093627E">
        <w:rPr>
          <w:rFonts w:ascii="Times New Roman" w:hAnsi="Times New Roman" w:cs="Times New Roman"/>
          <w:i/>
          <w:sz w:val="24"/>
          <w:szCs w:val="24"/>
        </w:rPr>
        <w:t>детей</w:t>
      </w:r>
      <w:r w:rsidR="00C27B94" w:rsidRPr="0093627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93627E">
        <w:rPr>
          <w:rFonts w:ascii="Times New Roman" w:hAnsi="Times New Roman" w:cs="Times New Roman"/>
          <w:i/>
          <w:sz w:val="24"/>
          <w:szCs w:val="24"/>
        </w:rPr>
        <w:t>нормой развития</w:t>
      </w:r>
    </w:p>
    <w:p w:rsidR="0093627E" w:rsidRPr="0093627E" w:rsidRDefault="00C27B94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27E">
        <w:rPr>
          <w:rFonts w:ascii="Times New Roman" w:hAnsi="Times New Roman" w:cs="Times New Roman"/>
          <w:sz w:val="24"/>
          <w:szCs w:val="24"/>
        </w:rPr>
        <w:t>предупреждение возник</w:t>
      </w:r>
      <w:r w:rsidR="0093627E" w:rsidRPr="0093627E">
        <w:rPr>
          <w:rFonts w:ascii="Times New Roman" w:hAnsi="Times New Roman" w:cs="Times New Roman"/>
          <w:sz w:val="24"/>
          <w:szCs w:val="24"/>
        </w:rPr>
        <w:t>новения проблем развития ребенка;</w:t>
      </w:r>
    </w:p>
    <w:p w:rsidR="0093627E" w:rsidRPr="0093627E" w:rsidRDefault="00F94CF8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(</w:t>
      </w:r>
      <w:r w:rsidR="0093627E" w:rsidRPr="0093627E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627E" w:rsidRPr="0093627E">
        <w:rPr>
          <w:rFonts w:ascii="Times New Roman" w:hAnsi="Times New Roman" w:cs="Times New Roman"/>
          <w:sz w:val="24"/>
          <w:szCs w:val="24"/>
        </w:rPr>
        <w:t xml:space="preserve"> </w:t>
      </w:r>
      <w:r w:rsidR="00C27B94" w:rsidRPr="0093627E">
        <w:rPr>
          <w:rFonts w:ascii="Times New Roman" w:hAnsi="Times New Roman" w:cs="Times New Roman"/>
          <w:sz w:val="24"/>
          <w:szCs w:val="24"/>
        </w:rPr>
        <w:t>ребенку в решении актуальных задач развития</w:t>
      </w:r>
      <w:r w:rsidR="0093627E" w:rsidRPr="0093627E">
        <w:rPr>
          <w:rFonts w:ascii="Times New Roman" w:hAnsi="Times New Roman" w:cs="Times New Roman"/>
          <w:sz w:val="24"/>
          <w:szCs w:val="24"/>
        </w:rPr>
        <w:t xml:space="preserve"> и</w:t>
      </w:r>
      <w:r w:rsidR="00C27B94" w:rsidRPr="0093627E">
        <w:rPr>
          <w:rFonts w:ascii="Times New Roman" w:hAnsi="Times New Roman" w:cs="Times New Roman"/>
          <w:sz w:val="24"/>
          <w:szCs w:val="24"/>
        </w:rPr>
        <w:t xml:space="preserve"> социализации</w:t>
      </w:r>
      <w:r w:rsidR="0093627E" w:rsidRPr="0093627E">
        <w:rPr>
          <w:rFonts w:ascii="Times New Roman" w:hAnsi="Times New Roman" w:cs="Times New Roman"/>
          <w:sz w:val="24"/>
          <w:szCs w:val="24"/>
        </w:rPr>
        <w:t>;</w:t>
      </w:r>
    </w:p>
    <w:p w:rsid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27E">
        <w:rPr>
          <w:rFonts w:ascii="Times New Roman" w:hAnsi="Times New Roman" w:cs="Times New Roman"/>
          <w:sz w:val="24"/>
          <w:szCs w:val="24"/>
        </w:rPr>
        <w:t>создание толерантной образовательной среды</w:t>
      </w:r>
      <w:r w:rsidR="009C4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Pr="0093627E">
        <w:rPr>
          <w:rFonts w:ascii="Times New Roman" w:hAnsi="Times New Roman" w:cs="Times New Roman"/>
          <w:sz w:val="24"/>
          <w:szCs w:val="24"/>
        </w:rPr>
        <w:t>создаваемых позитивных отношений в с</w:t>
      </w:r>
      <w:r>
        <w:rPr>
          <w:rFonts w:ascii="Times New Roman" w:hAnsi="Times New Roman" w:cs="Times New Roman"/>
          <w:sz w:val="24"/>
          <w:szCs w:val="24"/>
        </w:rPr>
        <w:t>труктуру комплексного психолого-</w:t>
      </w:r>
      <w:r w:rsidR="009C452B">
        <w:rPr>
          <w:rFonts w:ascii="Times New Roman" w:hAnsi="Times New Roman" w:cs="Times New Roman"/>
          <w:sz w:val="24"/>
          <w:szCs w:val="24"/>
        </w:rPr>
        <w:t>педагогического сопровождения;</w:t>
      </w:r>
    </w:p>
    <w:p w:rsidR="009C452B" w:rsidRPr="009C452B" w:rsidRDefault="009C452B" w:rsidP="009C4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2B">
        <w:rPr>
          <w:rFonts w:ascii="Times New Roman" w:hAnsi="Times New Roman" w:cs="Times New Roman"/>
          <w:sz w:val="24"/>
          <w:szCs w:val="24"/>
        </w:rPr>
        <w:t>формирование инклюзивн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C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ценностей.</w:t>
      </w:r>
    </w:p>
    <w:p w:rsidR="0093627E" w:rsidRP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27E" w:rsidRPr="0093627E" w:rsidRDefault="009C452B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3627E" w:rsidRPr="0093627E">
        <w:rPr>
          <w:rFonts w:ascii="Times New Roman" w:hAnsi="Times New Roman" w:cs="Times New Roman"/>
          <w:i/>
          <w:sz w:val="24"/>
          <w:szCs w:val="24"/>
        </w:rPr>
        <w:t xml:space="preserve"> отношении семей воспитанников </w:t>
      </w:r>
    </w:p>
    <w:p w:rsid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27E">
        <w:rPr>
          <w:rFonts w:ascii="Times New Roman" w:hAnsi="Times New Roman" w:cs="Times New Roman"/>
          <w:sz w:val="24"/>
          <w:szCs w:val="24"/>
        </w:rPr>
        <w:t xml:space="preserve">систематическая психологическая помощь родителям и родственникам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93627E">
        <w:rPr>
          <w:rFonts w:ascii="Times New Roman" w:hAnsi="Times New Roman" w:cs="Times New Roman"/>
          <w:sz w:val="24"/>
          <w:szCs w:val="24"/>
        </w:rPr>
        <w:t>;</w:t>
      </w:r>
    </w:p>
    <w:p w:rsidR="0093627E" w:rsidRDefault="0093627E" w:rsidP="0032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27E">
        <w:rPr>
          <w:rFonts w:ascii="Times New Roman" w:hAnsi="Times New Roman" w:cs="Times New Roman"/>
          <w:sz w:val="24"/>
          <w:szCs w:val="24"/>
        </w:rPr>
        <w:t>повышение уровня психолого-педагогической компетентности родителей;</w:t>
      </w:r>
    </w:p>
    <w:p w:rsidR="009C452B" w:rsidRPr="009C452B" w:rsidRDefault="009C452B" w:rsidP="009C4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52B">
        <w:rPr>
          <w:rFonts w:ascii="Times New Roman" w:hAnsi="Times New Roman" w:cs="Times New Roman"/>
          <w:sz w:val="24"/>
          <w:szCs w:val="24"/>
        </w:rPr>
        <w:t>формирование инклюзивной культуры</w:t>
      </w:r>
      <w:r w:rsidR="00154313">
        <w:rPr>
          <w:rFonts w:ascii="Times New Roman" w:hAnsi="Times New Roman" w:cs="Times New Roman"/>
          <w:sz w:val="24"/>
          <w:szCs w:val="24"/>
        </w:rPr>
        <w:t>.</w:t>
      </w:r>
    </w:p>
    <w:p w:rsidR="00154313" w:rsidRDefault="00154313" w:rsidP="0015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313" w:rsidRPr="00154313" w:rsidRDefault="00154313" w:rsidP="001543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154313">
        <w:rPr>
          <w:rFonts w:ascii="Times New Roman" w:hAnsi="Times New Roman" w:cs="Times New Roman"/>
          <w:i/>
          <w:sz w:val="24"/>
          <w:szCs w:val="24"/>
        </w:rPr>
        <w:t>отношении педагогов, уча</w:t>
      </w:r>
      <w:r>
        <w:rPr>
          <w:rFonts w:ascii="Times New Roman" w:hAnsi="Times New Roman" w:cs="Times New Roman"/>
          <w:i/>
          <w:sz w:val="24"/>
          <w:szCs w:val="24"/>
        </w:rPr>
        <w:t>ствующих в инклюзивной практике</w:t>
      </w:r>
    </w:p>
    <w:p w:rsidR="00154313" w:rsidRPr="00154313" w:rsidRDefault="00154313" w:rsidP="0015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13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компетентности;</w:t>
      </w:r>
    </w:p>
    <w:p w:rsidR="00154313" w:rsidRPr="00154313" w:rsidRDefault="00154313" w:rsidP="0015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13">
        <w:rPr>
          <w:rFonts w:ascii="Times New Roman" w:hAnsi="Times New Roman" w:cs="Times New Roman"/>
          <w:sz w:val="24"/>
          <w:szCs w:val="24"/>
        </w:rPr>
        <w:t>формирование навыков командной работы;</w:t>
      </w:r>
    </w:p>
    <w:p w:rsidR="00154313" w:rsidRPr="00154313" w:rsidRDefault="00154313" w:rsidP="00154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13">
        <w:rPr>
          <w:rFonts w:ascii="Times New Roman" w:hAnsi="Times New Roman" w:cs="Times New Roman"/>
          <w:sz w:val="24"/>
          <w:szCs w:val="24"/>
        </w:rPr>
        <w:t>формирование инклюзивной культуры.</w:t>
      </w:r>
    </w:p>
    <w:p w:rsidR="00154313" w:rsidRDefault="00154313" w:rsidP="00154313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54313" w:rsidRPr="00DF7BEC" w:rsidRDefault="00073994" w:rsidP="007616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этапы</w:t>
      </w:r>
      <w:r w:rsidR="00154313" w:rsidRPr="00DF7B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3486" w:rsidRPr="00DF7BEC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психолого-педагогического сопровождения</w:t>
      </w:r>
    </w:p>
    <w:p w:rsidR="00154313" w:rsidRDefault="00AF6660" w:rsidP="00761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660">
        <w:rPr>
          <w:rFonts w:ascii="Times New Roman" w:hAnsi="Times New Roman" w:cs="Times New Roman"/>
          <w:sz w:val="24"/>
          <w:szCs w:val="24"/>
        </w:rPr>
        <w:t xml:space="preserve">Процесс психолого-педагогического сопровождения цикличен и предусматривает последовательную реализацию четырех этапов: диагностического, поисково-вариативного, практико-действенного и аналитического (по Л.Н.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Харавиной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660" w:rsidRPr="00AF6660" w:rsidRDefault="00AF6660" w:rsidP="0076163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BEC">
        <w:rPr>
          <w:rFonts w:ascii="Times New Roman" w:hAnsi="Times New Roman" w:cs="Times New Roman"/>
          <w:i/>
          <w:sz w:val="24"/>
          <w:szCs w:val="24"/>
        </w:rPr>
        <w:t>Диагностический</w:t>
      </w:r>
      <w:r w:rsidR="00A2524D" w:rsidRPr="00DF7BEC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Pr="00AF6660">
        <w:rPr>
          <w:rFonts w:ascii="Times New Roman" w:hAnsi="Times New Roman" w:cs="Times New Roman"/>
          <w:sz w:val="24"/>
          <w:szCs w:val="24"/>
        </w:rPr>
        <w:t xml:space="preserve"> (углубленн</w:t>
      </w:r>
      <w:r w:rsidR="00BF276E">
        <w:rPr>
          <w:rFonts w:ascii="Times New Roman" w:hAnsi="Times New Roman" w:cs="Times New Roman"/>
          <w:sz w:val="24"/>
          <w:szCs w:val="24"/>
        </w:rPr>
        <w:t>ое обследование и</w:t>
      </w:r>
      <w:r w:rsidRPr="00AF6660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A2524D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Pr="00AF6660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 w:rsidR="00A2524D">
        <w:rPr>
          <w:rFonts w:ascii="Times New Roman" w:hAnsi="Times New Roman" w:cs="Times New Roman"/>
          <w:sz w:val="24"/>
          <w:szCs w:val="24"/>
        </w:rPr>
        <w:t>)</w:t>
      </w:r>
    </w:p>
    <w:p w:rsidR="00AF6660" w:rsidRDefault="00AF6660" w:rsidP="0076163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BEC">
        <w:rPr>
          <w:rFonts w:ascii="Times New Roman" w:hAnsi="Times New Roman" w:cs="Times New Roman"/>
          <w:i/>
          <w:sz w:val="24"/>
          <w:szCs w:val="24"/>
        </w:rPr>
        <w:t>Поисково-вариативный</w:t>
      </w:r>
      <w:r w:rsidR="00A2524D" w:rsidRPr="00DF7BEC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="00A2524D">
        <w:rPr>
          <w:rFonts w:ascii="Times New Roman" w:hAnsi="Times New Roman" w:cs="Times New Roman"/>
          <w:sz w:val="24"/>
          <w:szCs w:val="24"/>
        </w:rPr>
        <w:t xml:space="preserve"> (определение целевых ориентиров</w:t>
      </w:r>
      <w:r w:rsidR="00BF276E">
        <w:rPr>
          <w:rFonts w:ascii="Times New Roman" w:hAnsi="Times New Roman" w:cs="Times New Roman"/>
          <w:sz w:val="24"/>
          <w:szCs w:val="24"/>
        </w:rPr>
        <w:t>, стратегий</w:t>
      </w:r>
      <w:r w:rsidR="00A2524D">
        <w:rPr>
          <w:rFonts w:ascii="Times New Roman" w:hAnsi="Times New Roman" w:cs="Times New Roman"/>
          <w:sz w:val="24"/>
          <w:szCs w:val="24"/>
        </w:rPr>
        <w:t xml:space="preserve"> </w:t>
      </w:r>
      <w:r w:rsidR="00A2524D" w:rsidRPr="00A2524D">
        <w:rPr>
          <w:rFonts w:ascii="Times New Roman" w:hAnsi="Times New Roman" w:cs="Times New Roman"/>
          <w:sz w:val="24"/>
          <w:szCs w:val="24"/>
        </w:rPr>
        <w:t>комплексного психолого-педагогического сопровождения</w:t>
      </w:r>
      <w:r w:rsidR="00BF276E">
        <w:rPr>
          <w:rFonts w:ascii="Times New Roman" w:hAnsi="Times New Roman" w:cs="Times New Roman"/>
          <w:sz w:val="24"/>
          <w:szCs w:val="24"/>
        </w:rPr>
        <w:t xml:space="preserve"> </w:t>
      </w:r>
      <w:r w:rsidR="00BF276E" w:rsidRPr="00A2524D">
        <w:rPr>
          <w:rFonts w:ascii="Times New Roman" w:hAnsi="Times New Roman" w:cs="Times New Roman"/>
          <w:sz w:val="24"/>
          <w:szCs w:val="24"/>
        </w:rPr>
        <w:t>ребенка, других субъектов инклюзивной практики</w:t>
      </w:r>
      <w:r w:rsidR="00A2524D">
        <w:rPr>
          <w:rFonts w:ascii="Times New Roman" w:hAnsi="Times New Roman" w:cs="Times New Roman"/>
          <w:sz w:val="24"/>
          <w:szCs w:val="24"/>
        </w:rPr>
        <w:t>)</w:t>
      </w:r>
    </w:p>
    <w:p w:rsidR="00AF6660" w:rsidRDefault="00AF6660" w:rsidP="0076163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BEC">
        <w:rPr>
          <w:rFonts w:ascii="Times New Roman" w:hAnsi="Times New Roman" w:cs="Times New Roman"/>
          <w:i/>
          <w:sz w:val="24"/>
          <w:szCs w:val="24"/>
        </w:rPr>
        <w:t>Практико-действенный</w:t>
      </w:r>
      <w:r w:rsidR="00A2524D" w:rsidRPr="00DF7BEC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 w:rsidR="00A2524D">
        <w:rPr>
          <w:rFonts w:ascii="Times New Roman" w:hAnsi="Times New Roman" w:cs="Times New Roman"/>
          <w:sz w:val="24"/>
          <w:szCs w:val="24"/>
        </w:rPr>
        <w:t xml:space="preserve"> (осуществление реальных действий</w:t>
      </w:r>
      <w:r w:rsidR="00A2524D" w:rsidRPr="00A2524D">
        <w:rPr>
          <w:rFonts w:ascii="Times New Roman" w:hAnsi="Times New Roman" w:cs="Times New Roman"/>
          <w:sz w:val="24"/>
          <w:szCs w:val="24"/>
        </w:rPr>
        <w:t xml:space="preserve"> всех субъектов инклюзивной образовательной среды по осуществлению психолого-педагогического сопровождения ребенка, других субъектов инклюзивной практики</w:t>
      </w:r>
      <w:r w:rsidR="00BF276E">
        <w:rPr>
          <w:rFonts w:ascii="Times New Roman" w:hAnsi="Times New Roman" w:cs="Times New Roman"/>
          <w:sz w:val="24"/>
          <w:szCs w:val="24"/>
        </w:rPr>
        <w:t>, отслеживание динамики, оценка</w:t>
      </w:r>
      <w:r w:rsidR="00BF276E" w:rsidRPr="00BF276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BF276E">
        <w:rPr>
          <w:rFonts w:ascii="Times New Roman" w:hAnsi="Times New Roman" w:cs="Times New Roman"/>
          <w:sz w:val="24"/>
          <w:szCs w:val="24"/>
        </w:rPr>
        <w:t xml:space="preserve"> создаваемых в рамках психолого-</w:t>
      </w:r>
      <w:r w:rsidR="00BF276E" w:rsidRPr="00BF276E">
        <w:rPr>
          <w:rFonts w:ascii="Times New Roman" w:hAnsi="Times New Roman" w:cs="Times New Roman"/>
          <w:sz w:val="24"/>
          <w:szCs w:val="24"/>
        </w:rPr>
        <w:t>педагогического сопровождения каждым из его специалистов.</w:t>
      </w:r>
      <w:r w:rsidR="00A2524D">
        <w:rPr>
          <w:rFonts w:ascii="Times New Roman" w:hAnsi="Times New Roman" w:cs="Times New Roman"/>
          <w:sz w:val="24"/>
          <w:szCs w:val="24"/>
        </w:rPr>
        <w:t>)</w:t>
      </w:r>
    </w:p>
    <w:p w:rsidR="00AF6660" w:rsidRDefault="00AF6660" w:rsidP="0076163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BEC">
        <w:rPr>
          <w:rFonts w:ascii="Times New Roman" w:hAnsi="Times New Roman" w:cs="Times New Roman"/>
          <w:i/>
          <w:sz w:val="24"/>
          <w:szCs w:val="24"/>
        </w:rPr>
        <w:t>Аналитический</w:t>
      </w:r>
      <w:r w:rsidR="00DF7BEC">
        <w:rPr>
          <w:rFonts w:ascii="Times New Roman" w:hAnsi="Times New Roman" w:cs="Times New Roman"/>
          <w:sz w:val="24"/>
          <w:szCs w:val="24"/>
        </w:rPr>
        <w:t xml:space="preserve"> (</w:t>
      </w:r>
      <w:r w:rsidR="00DF7BEC" w:rsidRPr="00DF7BEC">
        <w:rPr>
          <w:rFonts w:ascii="Times New Roman" w:hAnsi="Times New Roman" w:cs="Times New Roman"/>
          <w:sz w:val="24"/>
          <w:szCs w:val="24"/>
        </w:rPr>
        <w:t>анализ эффективности деятельности отдельных специалистов консилиума и оценка эффективности сопровождения ребен</w:t>
      </w:r>
      <w:r w:rsidR="00DF7BEC">
        <w:rPr>
          <w:rFonts w:ascii="Times New Roman" w:hAnsi="Times New Roman" w:cs="Times New Roman"/>
          <w:sz w:val="24"/>
          <w:szCs w:val="24"/>
        </w:rPr>
        <w:t>ка в целом во всех его аспектах, корректировка деятельности)</w:t>
      </w:r>
    </w:p>
    <w:p w:rsidR="00073994" w:rsidRPr="00073994" w:rsidRDefault="00073994" w:rsidP="000739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994" w:rsidRPr="00073994" w:rsidRDefault="00073994" w:rsidP="000739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3994">
        <w:rPr>
          <w:rFonts w:ascii="Times New Roman" w:hAnsi="Times New Roman" w:cs="Times New Roman"/>
          <w:b/>
          <w:i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</w:t>
      </w:r>
      <w:r w:rsidRPr="00073994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психолого-педагогического сопровождения</w:t>
      </w:r>
    </w:p>
    <w:p w:rsidR="00073994" w:rsidRDefault="00073994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диагностическое</w:t>
      </w:r>
      <w:r w:rsidR="008D1468">
        <w:rPr>
          <w:rFonts w:ascii="Times New Roman" w:hAnsi="Times New Roman" w:cs="Times New Roman"/>
          <w:sz w:val="24"/>
          <w:szCs w:val="24"/>
        </w:rPr>
        <w:t>;</w:t>
      </w:r>
    </w:p>
    <w:p w:rsidR="00E54CB2" w:rsidRDefault="00E54CB2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коррекционно-развивающее</w:t>
      </w:r>
    </w:p>
    <w:p w:rsidR="00073994" w:rsidRDefault="00073994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994">
        <w:rPr>
          <w:rFonts w:ascii="Times New Roman" w:hAnsi="Times New Roman" w:cs="Times New Roman"/>
          <w:sz w:val="24"/>
          <w:szCs w:val="24"/>
        </w:rPr>
        <w:t>- профилактическое;</w:t>
      </w:r>
    </w:p>
    <w:p w:rsidR="00073994" w:rsidRDefault="00E54CB2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консультативно-просветительское</w:t>
      </w:r>
      <w:r w:rsidR="00073994">
        <w:rPr>
          <w:rFonts w:ascii="Times New Roman" w:hAnsi="Times New Roman" w:cs="Times New Roman"/>
          <w:sz w:val="24"/>
          <w:szCs w:val="24"/>
        </w:rPr>
        <w:t>;</w:t>
      </w:r>
    </w:p>
    <w:p w:rsidR="00E54CB2" w:rsidRDefault="00E54CB2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организационно-методическое</w:t>
      </w:r>
    </w:p>
    <w:p w:rsidR="00E54CB2" w:rsidRDefault="00E54CB2" w:rsidP="00E5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994" w:rsidRDefault="00073994">
      <w:pPr>
        <w:rPr>
          <w:b/>
          <w:sz w:val="28"/>
          <w:szCs w:val="28"/>
        </w:rPr>
      </w:pPr>
    </w:p>
    <w:p w:rsidR="00073994" w:rsidRDefault="00073994">
      <w:pPr>
        <w:rPr>
          <w:b/>
          <w:sz w:val="28"/>
          <w:szCs w:val="28"/>
        </w:rPr>
      </w:pPr>
    </w:p>
    <w:p w:rsidR="00073994" w:rsidRDefault="00073994">
      <w:pPr>
        <w:rPr>
          <w:b/>
          <w:sz w:val="28"/>
          <w:szCs w:val="28"/>
        </w:rPr>
      </w:pPr>
    </w:p>
    <w:p w:rsidR="009C11E0" w:rsidRDefault="009C11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1468" w:rsidRDefault="002C6D40" w:rsidP="00854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D1468">
        <w:rPr>
          <w:rFonts w:ascii="Times New Roman" w:hAnsi="Times New Roman" w:cs="Times New Roman"/>
          <w:b/>
          <w:sz w:val="28"/>
          <w:szCs w:val="28"/>
        </w:rPr>
        <w:t>сихолого-педагогическо</w:t>
      </w:r>
      <w:r>
        <w:rPr>
          <w:rFonts w:ascii="Times New Roman" w:hAnsi="Times New Roman" w:cs="Times New Roman"/>
          <w:b/>
          <w:sz w:val="28"/>
          <w:szCs w:val="28"/>
        </w:rPr>
        <w:t>е сопровождение</w:t>
      </w:r>
    </w:p>
    <w:p w:rsidR="008545A7" w:rsidRDefault="008545A7" w:rsidP="00854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«ДС № 481 г. Челябинска»</w:t>
      </w:r>
    </w:p>
    <w:p w:rsidR="008545A7" w:rsidRDefault="008545A7" w:rsidP="00854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60"/>
        <w:gridCol w:w="2233"/>
      </w:tblGrid>
      <w:tr w:rsidR="008D1468" w:rsidRPr="0076163D" w:rsidTr="008D1468">
        <w:tc>
          <w:tcPr>
            <w:tcW w:w="9571" w:type="dxa"/>
            <w:gridSpan w:val="5"/>
            <w:vAlign w:val="center"/>
          </w:tcPr>
          <w:p w:rsidR="008D1468" w:rsidRPr="000427F4" w:rsidRDefault="008D1468" w:rsidP="008D1468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427F4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Субъекты психолого-педагогического сопровождения</w:t>
            </w:r>
          </w:p>
        </w:tc>
      </w:tr>
      <w:tr w:rsidR="00F27ED2" w:rsidRPr="0076163D" w:rsidTr="008A7241">
        <w:tc>
          <w:tcPr>
            <w:tcW w:w="2392" w:type="dxa"/>
          </w:tcPr>
          <w:p w:rsidR="008D1468" w:rsidRPr="007707F2" w:rsidRDefault="008D1468" w:rsidP="008D1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7F2">
              <w:rPr>
                <w:rFonts w:ascii="Times New Roman" w:hAnsi="Times New Roman" w:cs="Times New Roman"/>
                <w:b/>
              </w:rPr>
              <w:t>Ребенок с ограниченными возможностями здоровья</w:t>
            </w:r>
          </w:p>
        </w:tc>
        <w:tc>
          <w:tcPr>
            <w:tcW w:w="2393" w:type="dxa"/>
          </w:tcPr>
          <w:p w:rsidR="008D1468" w:rsidRPr="007707F2" w:rsidRDefault="008D1468" w:rsidP="008D1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7F2">
              <w:rPr>
                <w:rFonts w:ascii="Times New Roman" w:hAnsi="Times New Roman" w:cs="Times New Roman"/>
                <w:b/>
              </w:rPr>
              <w:t>Дети с нормой развития, включенные в инклюзивную образовательную среду</w:t>
            </w:r>
          </w:p>
        </w:tc>
        <w:tc>
          <w:tcPr>
            <w:tcW w:w="2553" w:type="dxa"/>
            <w:gridSpan w:val="2"/>
          </w:tcPr>
          <w:p w:rsidR="008D1468" w:rsidRPr="007707F2" w:rsidRDefault="008D1468" w:rsidP="008D1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7F2">
              <w:rPr>
                <w:rFonts w:ascii="Times New Roman" w:hAnsi="Times New Roman" w:cs="Times New Roman"/>
                <w:b/>
              </w:rPr>
              <w:t>Педагоги, участвующие в инклюзивной практике:</w:t>
            </w:r>
          </w:p>
          <w:p w:rsidR="008D1468" w:rsidRPr="007707F2" w:rsidRDefault="008D1468" w:rsidP="008D14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8D1468" w:rsidRPr="007707F2" w:rsidRDefault="008D1468" w:rsidP="008D1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7F2">
              <w:rPr>
                <w:rFonts w:ascii="Times New Roman" w:hAnsi="Times New Roman" w:cs="Times New Roman"/>
                <w:b/>
              </w:rPr>
              <w:t>Семьи воспитанников</w:t>
            </w:r>
          </w:p>
        </w:tc>
      </w:tr>
      <w:tr w:rsidR="008D1468" w:rsidRPr="0076163D" w:rsidTr="00566A2C">
        <w:tc>
          <w:tcPr>
            <w:tcW w:w="9571" w:type="dxa"/>
            <w:gridSpan w:val="5"/>
          </w:tcPr>
          <w:p w:rsidR="00F27ED2" w:rsidRPr="000427F4" w:rsidRDefault="008A7241" w:rsidP="002C6D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427F4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Направления психолого-педагогического сопровождения</w:t>
            </w:r>
          </w:p>
        </w:tc>
      </w:tr>
      <w:tr w:rsidR="002C6D40" w:rsidRPr="0076163D" w:rsidTr="008D1468">
        <w:tc>
          <w:tcPr>
            <w:tcW w:w="2392" w:type="dxa"/>
          </w:tcPr>
          <w:p w:rsidR="002C6D40" w:rsidRPr="000427F4" w:rsidRDefault="002C6D40" w:rsidP="002C6D40">
            <w:pPr>
              <w:jc w:val="center"/>
              <w:rPr>
                <w:rFonts w:ascii="Times New Roman" w:hAnsi="Times New Roman" w:cs="Times New Roman"/>
                <w:i/>
                <w:color w:val="7030A0"/>
              </w:rPr>
            </w:pPr>
            <w:r w:rsidRPr="000427F4">
              <w:rPr>
                <w:rFonts w:ascii="Times New Roman" w:hAnsi="Times New Roman" w:cs="Times New Roman"/>
                <w:i/>
                <w:color w:val="7030A0"/>
              </w:rPr>
              <w:t>Диагностическое: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диагностические обследования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 - систематическое наблюдение за динамикой,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 анализ соответствия выбранных методов, приемов, реальным достижениям и уровню развития ребенка, 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корректировка маршрутов</w:t>
            </w:r>
          </w:p>
          <w:p w:rsidR="002C6D40" w:rsidRPr="0076163D" w:rsidRDefault="002C6D40" w:rsidP="008D146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C6D40" w:rsidRPr="000427F4" w:rsidRDefault="002C6D40" w:rsidP="002C6D40">
            <w:pPr>
              <w:jc w:val="center"/>
              <w:rPr>
                <w:rFonts w:ascii="Times New Roman" w:hAnsi="Times New Roman" w:cs="Times New Roman"/>
                <w:i/>
                <w:color w:val="7030A0"/>
              </w:rPr>
            </w:pPr>
            <w:r w:rsidRPr="000427F4">
              <w:rPr>
                <w:rFonts w:ascii="Times New Roman" w:hAnsi="Times New Roman" w:cs="Times New Roman"/>
                <w:i/>
                <w:color w:val="7030A0"/>
              </w:rPr>
              <w:t>Диагностическое: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мониторинговые обследования, выявление группы риска</w:t>
            </w:r>
          </w:p>
          <w:p w:rsidR="002C6D40" w:rsidRPr="0076163D" w:rsidRDefault="002C6D40" w:rsidP="0067153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C6D40" w:rsidRPr="000427F4" w:rsidRDefault="002C6D40" w:rsidP="002C6D40">
            <w:pPr>
              <w:jc w:val="center"/>
              <w:rPr>
                <w:rFonts w:ascii="Times New Roman" w:hAnsi="Times New Roman" w:cs="Times New Roman"/>
                <w:i/>
                <w:color w:val="7030A0"/>
              </w:rPr>
            </w:pPr>
            <w:r w:rsidRPr="000427F4">
              <w:rPr>
                <w:rFonts w:ascii="Times New Roman" w:hAnsi="Times New Roman" w:cs="Times New Roman"/>
                <w:i/>
                <w:color w:val="7030A0"/>
              </w:rPr>
              <w:t>Диагностическое: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</w:t>
            </w:r>
          </w:p>
          <w:p w:rsidR="002C6D40" w:rsidRPr="0076163D" w:rsidRDefault="002C6D40" w:rsidP="0032073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gridSpan w:val="2"/>
          </w:tcPr>
          <w:p w:rsidR="002C6D40" w:rsidRPr="000427F4" w:rsidRDefault="002C6D40" w:rsidP="002C6D40">
            <w:pPr>
              <w:jc w:val="center"/>
              <w:rPr>
                <w:rFonts w:ascii="Times New Roman" w:hAnsi="Times New Roman" w:cs="Times New Roman"/>
                <w:i/>
                <w:color w:val="7030A0"/>
              </w:rPr>
            </w:pPr>
            <w:r w:rsidRPr="000427F4">
              <w:rPr>
                <w:rFonts w:ascii="Times New Roman" w:hAnsi="Times New Roman" w:cs="Times New Roman"/>
                <w:i/>
                <w:color w:val="7030A0"/>
              </w:rPr>
              <w:t>Диагностическое: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анкетирование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педагогическая беседа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оценка уровня психолого-педагогических знаний</w:t>
            </w:r>
          </w:p>
          <w:p w:rsidR="002C6D40" w:rsidRPr="0076163D" w:rsidRDefault="002C6D40" w:rsidP="002C6D40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 оценка уровня </w:t>
            </w:r>
            <w:proofErr w:type="spellStart"/>
            <w:r w:rsidRPr="0076163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6163D">
              <w:rPr>
                <w:rFonts w:ascii="Times New Roman" w:hAnsi="Times New Roman" w:cs="Times New Roman"/>
              </w:rPr>
              <w:t xml:space="preserve"> инклюзивн</w:t>
            </w:r>
            <w:r>
              <w:rPr>
                <w:rFonts w:ascii="Times New Roman" w:hAnsi="Times New Roman" w:cs="Times New Roman"/>
              </w:rPr>
              <w:t>ых ценностей</w:t>
            </w:r>
          </w:p>
          <w:p w:rsidR="002C6D40" w:rsidRPr="0076163D" w:rsidRDefault="002C6D40" w:rsidP="00D8188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C6D40" w:rsidRPr="0076163D" w:rsidTr="008D1468">
        <w:tc>
          <w:tcPr>
            <w:tcW w:w="2392" w:type="dxa"/>
          </w:tcPr>
          <w:p w:rsidR="002C6D40" w:rsidRPr="000427F4" w:rsidRDefault="002C6D40" w:rsidP="002C6D40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0427F4">
              <w:rPr>
                <w:rFonts w:ascii="Times New Roman" w:hAnsi="Times New Roman" w:cs="Times New Roman"/>
                <w:i/>
                <w:color w:val="00B050"/>
              </w:rPr>
              <w:t>Профилактическое: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ранняя помощь (</w:t>
            </w:r>
            <w:r w:rsidR="007707F2">
              <w:rPr>
                <w:rFonts w:ascii="Times New Roman" w:hAnsi="Times New Roman" w:cs="Times New Roman"/>
              </w:rPr>
              <w:t>интегрированные занятия учителя-логопеда и педагога-психолога, игровые занятия в рамках Родительского клуба «Здравствуй, малыш!»</w:t>
            </w:r>
          </w:p>
          <w:p w:rsidR="002C6D40" w:rsidRPr="0076163D" w:rsidRDefault="002C6D40" w:rsidP="002C6D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C6D40" w:rsidRPr="000427F4" w:rsidRDefault="002C6D40" w:rsidP="002C6D40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0427F4">
              <w:rPr>
                <w:rFonts w:ascii="Times New Roman" w:hAnsi="Times New Roman" w:cs="Times New Roman"/>
                <w:i/>
                <w:color w:val="00B050"/>
              </w:rPr>
              <w:t>Профилактическое: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-педагогические мероприятия с детьми группы риска</w:t>
            </w:r>
          </w:p>
          <w:p w:rsidR="002C6D40" w:rsidRPr="0076163D" w:rsidRDefault="002C6D40" w:rsidP="002C6D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C6D40" w:rsidRPr="000427F4" w:rsidRDefault="002C6D40" w:rsidP="002C6D40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0427F4">
              <w:rPr>
                <w:rFonts w:ascii="Times New Roman" w:hAnsi="Times New Roman" w:cs="Times New Roman"/>
                <w:i/>
                <w:color w:val="00B050"/>
              </w:rPr>
              <w:t>Профилактическое:</w:t>
            </w:r>
          </w:p>
          <w:p w:rsidR="002C6D40" w:rsidRPr="00A869BD" w:rsidRDefault="002C6D40" w:rsidP="002C6D40">
            <w:pPr>
              <w:rPr>
                <w:rFonts w:ascii="Times New Roman" w:hAnsi="Times New Roman" w:cs="Times New Roman"/>
              </w:rPr>
            </w:pPr>
            <w:r w:rsidRPr="00A869BD">
              <w:rPr>
                <w:rFonts w:ascii="Times New Roman" w:hAnsi="Times New Roman" w:cs="Times New Roman"/>
              </w:rPr>
              <w:t>- тренинги по профилактике педагогического выгорания</w:t>
            </w:r>
          </w:p>
          <w:p w:rsidR="002C6D40" w:rsidRPr="0076163D" w:rsidRDefault="002C6D40" w:rsidP="002C6D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gridSpan w:val="2"/>
          </w:tcPr>
          <w:p w:rsidR="002C6D40" w:rsidRPr="000427F4" w:rsidRDefault="002C6D40" w:rsidP="002C6D40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0427F4">
              <w:rPr>
                <w:rFonts w:ascii="Times New Roman" w:hAnsi="Times New Roman" w:cs="Times New Roman"/>
                <w:i/>
                <w:color w:val="00B050"/>
              </w:rPr>
              <w:t>Профилактическое: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ранняя помощь </w:t>
            </w:r>
          </w:p>
          <w:p w:rsidR="002C6D40" w:rsidRDefault="002C6D40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взаимообмен успешными стратегиями работы с ребенком</w:t>
            </w:r>
          </w:p>
          <w:p w:rsidR="007707F2" w:rsidRDefault="007707F2" w:rsidP="002C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(Клуб молодых родителей «Первый шаг вместе», проект «Здравствуй, малыш!», родительский клуб «Здравствуй, малыш!», проект «Душевный разговор»)</w:t>
            </w:r>
          </w:p>
          <w:p w:rsidR="002C6D40" w:rsidRPr="0076163D" w:rsidRDefault="002C6D40" w:rsidP="002C6D4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707F2" w:rsidRPr="0076163D" w:rsidTr="008D1468">
        <w:tc>
          <w:tcPr>
            <w:tcW w:w="2392" w:type="dxa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0427F4">
              <w:rPr>
                <w:rFonts w:ascii="Times New Roman" w:hAnsi="Times New Roman" w:cs="Times New Roman"/>
                <w:i/>
                <w:color w:val="C00000"/>
              </w:rPr>
              <w:t>Коррекционно-развивающее: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занятия индивидуальные, подгрупповые, фронтальные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B788B">
              <w:rPr>
                <w:rFonts w:ascii="Times New Roman" w:hAnsi="Times New Roman" w:cs="Times New Roman"/>
              </w:rPr>
              <w:t>тематические занятия по воспитанию инклюзивных 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(интегрированные занятия учителя-логопеда и педагога-</w:t>
            </w:r>
            <w:r>
              <w:rPr>
                <w:rFonts w:ascii="Times New Roman" w:hAnsi="Times New Roman" w:cs="Times New Roman"/>
              </w:rPr>
              <w:lastRenderedPageBreak/>
              <w:t>психолога с детьми с ТНР, в том числе  в дистанционном формате с привлечением родителей)</w:t>
            </w:r>
          </w:p>
          <w:p w:rsidR="007707F2" w:rsidRPr="0032073A" w:rsidRDefault="007707F2" w:rsidP="002C6D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0427F4">
              <w:rPr>
                <w:rFonts w:ascii="Times New Roman" w:hAnsi="Times New Roman" w:cs="Times New Roman"/>
                <w:i/>
                <w:color w:val="C00000"/>
              </w:rPr>
              <w:lastRenderedPageBreak/>
              <w:t>Развивающее:</w:t>
            </w:r>
          </w:p>
          <w:p w:rsidR="007707F2" w:rsidRPr="003B50DB" w:rsidRDefault="007707F2" w:rsidP="007707F2">
            <w:pPr>
              <w:rPr>
                <w:rFonts w:ascii="Times New Roman" w:hAnsi="Times New Roman" w:cs="Times New Roman"/>
              </w:rPr>
            </w:pPr>
            <w:r w:rsidRPr="003B50DB">
              <w:rPr>
                <w:rFonts w:ascii="Times New Roman" w:hAnsi="Times New Roman" w:cs="Times New Roman"/>
              </w:rPr>
              <w:t>- педагогические беседы</w:t>
            </w:r>
            <w:r>
              <w:rPr>
                <w:rFonts w:ascii="Times New Roman" w:hAnsi="Times New Roman" w:cs="Times New Roman"/>
              </w:rPr>
              <w:t xml:space="preserve"> организованные, ситуативные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0B788B">
              <w:rPr>
                <w:rFonts w:ascii="Times New Roman" w:hAnsi="Times New Roman" w:cs="Times New Roman"/>
              </w:rPr>
              <w:t>тематические занятия по воспитанию инклюзивных ценностей</w:t>
            </w:r>
            <w:r>
              <w:rPr>
                <w:rFonts w:ascii="Times New Roman" w:hAnsi="Times New Roman" w:cs="Times New Roman"/>
              </w:rPr>
              <w:t xml:space="preserve"> («Я и другие», «Мир вокруг нас», «Дружба крепкая» и др.)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совместное участие в </w:t>
            </w:r>
            <w:r>
              <w:rPr>
                <w:rFonts w:ascii="Times New Roman" w:hAnsi="Times New Roman" w:cs="Times New Roman"/>
              </w:rPr>
              <w:lastRenderedPageBreak/>
              <w:t>праздниках и развлечениях, творческих, спортивных мероприятиях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совместные игры</w:t>
            </w:r>
          </w:p>
          <w:p w:rsidR="007707F2" w:rsidRPr="0032073A" w:rsidRDefault="007707F2" w:rsidP="002C6D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0427F4">
              <w:rPr>
                <w:rFonts w:ascii="Times New Roman" w:hAnsi="Times New Roman" w:cs="Times New Roman"/>
                <w:i/>
                <w:color w:val="C00000"/>
              </w:rPr>
              <w:lastRenderedPageBreak/>
              <w:t>Развивающее: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32073A">
              <w:rPr>
                <w:rFonts w:ascii="Times New Roman" w:hAnsi="Times New Roman" w:cs="Times New Roman"/>
              </w:rPr>
              <w:t>- проекты</w:t>
            </w:r>
            <w:r>
              <w:rPr>
                <w:rFonts w:ascii="Times New Roman" w:hAnsi="Times New Roman" w:cs="Times New Roman"/>
              </w:rPr>
              <w:t>,</w:t>
            </w:r>
            <w:r w:rsidRPr="0032073A">
              <w:rPr>
                <w:rFonts w:ascii="Times New Roman" w:hAnsi="Times New Roman" w:cs="Times New Roman"/>
              </w:rPr>
              <w:t xml:space="preserve"> акции по развитию инклюзивной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7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разработка проектов, участие в общих мероприятиях, тренинги)</w:t>
            </w:r>
          </w:p>
          <w:p w:rsidR="007707F2" w:rsidRPr="00A869BD" w:rsidRDefault="007707F2" w:rsidP="002C6D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  <w:gridSpan w:val="2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0427F4">
              <w:rPr>
                <w:rFonts w:ascii="Times New Roman" w:hAnsi="Times New Roman" w:cs="Times New Roman"/>
                <w:i/>
                <w:color w:val="C00000"/>
              </w:rPr>
              <w:t>Развивающее: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32073A">
              <w:rPr>
                <w:rFonts w:ascii="Times New Roman" w:hAnsi="Times New Roman" w:cs="Times New Roman"/>
              </w:rPr>
              <w:t>- проекты</w:t>
            </w:r>
            <w:r>
              <w:rPr>
                <w:rFonts w:ascii="Times New Roman" w:hAnsi="Times New Roman" w:cs="Times New Roman"/>
              </w:rPr>
              <w:t>,</w:t>
            </w:r>
            <w:r w:rsidRPr="0032073A">
              <w:rPr>
                <w:rFonts w:ascii="Times New Roman" w:hAnsi="Times New Roman" w:cs="Times New Roman"/>
              </w:rPr>
              <w:t xml:space="preserve"> акции по развитию инклюзивной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73A">
              <w:rPr>
                <w:rFonts w:ascii="Times New Roman" w:hAnsi="Times New Roman" w:cs="Times New Roman"/>
              </w:rPr>
              <w:t xml:space="preserve">(социальный проект «Твори добро», </w:t>
            </w:r>
            <w:r>
              <w:rPr>
                <w:rFonts w:ascii="Times New Roman" w:hAnsi="Times New Roman" w:cs="Times New Roman"/>
              </w:rPr>
              <w:t>благотворительный проект «Подари свое тепло»,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2073A">
              <w:rPr>
                <w:rFonts w:ascii="Times New Roman" w:hAnsi="Times New Roman" w:cs="Times New Roman"/>
              </w:rPr>
              <w:t xml:space="preserve">месяц </w:t>
            </w:r>
            <w:r>
              <w:rPr>
                <w:rFonts w:ascii="Times New Roman" w:hAnsi="Times New Roman" w:cs="Times New Roman"/>
              </w:rPr>
              <w:t>Добра и защиты детей и др.)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совместное участие в массовых, творческих, спортивных </w:t>
            </w:r>
            <w:r>
              <w:rPr>
                <w:rFonts w:ascii="Times New Roman" w:hAnsi="Times New Roman" w:cs="Times New Roman"/>
              </w:rPr>
              <w:lastRenderedPageBreak/>
              <w:t>мероприятиях</w:t>
            </w:r>
          </w:p>
          <w:p w:rsidR="007707F2" w:rsidRPr="0032073A" w:rsidRDefault="007707F2" w:rsidP="002C6D4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27ED2" w:rsidRPr="0076163D" w:rsidTr="008D1468">
        <w:tc>
          <w:tcPr>
            <w:tcW w:w="2392" w:type="dxa"/>
          </w:tcPr>
          <w:p w:rsidR="000B788B" w:rsidRPr="000427F4" w:rsidRDefault="000B788B" w:rsidP="000B788B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0427F4">
              <w:rPr>
                <w:rFonts w:ascii="Times New Roman" w:hAnsi="Times New Roman" w:cs="Times New Roman"/>
                <w:i/>
                <w:color w:val="0070C0"/>
              </w:rPr>
              <w:lastRenderedPageBreak/>
              <w:t>Организационно-методическое:</w:t>
            </w:r>
          </w:p>
          <w:p w:rsidR="000B788B" w:rsidRPr="0076163D" w:rsidRDefault="000B788B" w:rsidP="000B788B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составление планов, программ, составление представлений,</w:t>
            </w:r>
          </w:p>
          <w:p w:rsidR="000B788B" w:rsidRDefault="000B788B" w:rsidP="000B788B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ведение документации</w:t>
            </w:r>
          </w:p>
          <w:p w:rsidR="000B788B" w:rsidRPr="0076163D" w:rsidRDefault="000B788B" w:rsidP="008A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7ED2" w:rsidRPr="000427F4" w:rsidRDefault="00F27ED2" w:rsidP="00F27ED2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0427F4">
              <w:rPr>
                <w:rFonts w:ascii="Times New Roman" w:hAnsi="Times New Roman" w:cs="Times New Roman"/>
                <w:i/>
                <w:color w:val="0070C0"/>
              </w:rPr>
              <w:t>Организационно-методическое:</w:t>
            </w:r>
          </w:p>
          <w:p w:rsidR="00F27ED2" w:rsidRDefault="00F27ED2" w:rsidP="00F27ED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составление планов, ведение документации</w:t>
            </w:r>
          </w:p>
          <w:p w:rsidR="00F27ED2" w:rsidRPr="0076163D" w:rsidRDefault="00F27ED2" w:rsidP="000B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073A" w:rsidRPr="000427F4" w:rsidRDefault="0032073A" w:rsidP="0032073A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0427F4">
              <w:rPr>
                <w:rFonts w:ascii="Times New Roman" w:hAnsi="Times New Roman" w:cs="Times New Roman"/>
                <w:i/>
                <w:color w:val="0070C0"/>
              </w:rPr>
              <w:t>Организационно-методическое:</w:t>
            </w:r>
          </w:p>
          <w:p w:rsidR="00F27ED2" w:rsidRDefault="00F27ED2" w:rsidP="00F27ED2">
            <w:pPr>
              <w:rPr>
                <w:rFonts w:ascii="Times New Roman" w:hAnsi="Times New Roman" w:cs="Times New Roman"/>
              </w:rPr>
            </w:pPr>
            <w:r w:rsidRPr="00F27ED2">
              <w:rPr>
                <w:rFonts w:ascii="Times New Roman" w:hAnsi="Times New Roman" w:cs="Times New Roman"/>
              </w:rPr>
              <w:t>- курсы повышения квалификации</w:t>
            </w:r>
          </w:p>
          <w:p w:rsidR="00F27ED2" w:rsidRPr="00F27ED2" w:rsidRDefault="00F27ED2" w:rsidP="00F27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семинары</w:t>
            </w:r>
          </w:p>
          <w:p w:rsidR="0032073A" w:rsidRDefault="0032073A" w:rsidP="00320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обобщение и распространение опыта работы,</w:t>
            </w:r>
          </w:p>
          <w:p w:rsidR="0032073A" w:rsidRPr="0032073A" w:rsidRDefault="0032073A" w:rsidP="003207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конкурсы профессионального мастерства</w:t>
            </w:r>
          </w:p>
        </w:tc>
        <w:tc>
          <w:tcPr>
            <w:tcW w:w="2393" w:type="dxa"/>
            <w:gridSpan w:val="2"/>
          </w:tcPr>
          <w:p w:rsidR="00A869BD" w:rsidRPr="000427F4" w:rsidRDefault="00A869BD" w:rsidP="00A869BD">
            <w:pPr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0427F4">
              <w:rPr>
                <w:rFonts w:ascii="Times New Roman" w:hAnsi="Times New Roman" w:cs="Times New Roman"/>
                <w:i/>
                <w:color w:val="0070C0"/>
              </w:rPr>
              <w:t>Организационно-методическое:</w:t>
            </w:r>
          </w:p>
          <w:p w:rsidR="00A869BD" w:rsidRPr="0076163D" w:rsidRDefault="00A869BD" w:rsidP="0032073A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составление планов, ведение документации</w:t>
            </w:r>
          </w:p>
        </w:tc>
      </w:tr>
      <w:tr w:rsidR="007707F2" w:rsidRPr="0076163D" w:rsidTr="008D1468">
        <w:tc>
          <w:tcPr>
            <w:tcW w:w="2392" w:type="dxa"/>
          </w:tcPr>
          <w:p w:rsidR="007707F2" w:rsidRPr="0076163D" w:rsidRDefault="007707F2" w:rsidP="000B788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707F2" w:rsidRPr="0076163D" w:rsidRDefault="007707F2" w:rsidP="00F27ED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</w:rPr>
            </w:pPr>
            <w:r w:rsidRPr="000427F4">
              <w:rPr>
                <w:rFonts w:ascii="Times New Roman" w:hAnsi="Times New Roman" w:cs="Times New Roman"/>
                <w:i/>
                <w:color w:val="E36C0A" w:themeColor="accent6" w:themeShade="BF"/>
              </w:rPr>
              <w:t>Консультативно-просветительское:</w:t>
            </w:r>
          </w:p>
          <w:p w:rsidR="007707F2" w:rsidRPr="0076163D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-консультации 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мастер-классы</w:t>
            </w:r>
          </w:p>
          <w:p w:rsidR="007707F2" w:rsidRPr="0076163D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тренинги</w:t>
            </w:r>
          </w:p>
          <w:p w:rsidR="007707F2" w:rsidRPr="0076163D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Школа молодого педагога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проект «Душевный разговор»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пособий</w:t>
            </w:r>
          </w:p>
          <w:p w:rsidR="007707F2" w:rsidRDefault="007707F2" w:rsidP="0032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7707F2" w:rsidRPr="000427F4" w:rsidRDefault="007707F2" w:rsidP="007707F2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</w:rPr>
            </w:pPr>
            <w:r w:rsidRPr="000427F4">
              <w:rPr>
                <w:rFonts w:ascii="Times New Roman" w:hAnsi="Times New Roman" w:cs="Times New Roman"/>
                <w:i/>
                <w:color w:val="E36C0A" w:themeColor="accent6" w:themeShade="BF"/>
              </w:rPr>
              <w:t>Консультативно-просветительское:</w:t>
            </w:r>
          </w:p>
          <w:p w:rsidR="007707F2" w:rsidRPr="0076163D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консультирование групповое индивидуальное,</w:t>
            </w:r>
          </w:p>
          <w:p w:rsidR="007707F2" w:rsidRPr="0076163D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печатная продукция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>- клубное движение</w:t>
            </w:r>
            <w:r>
              <w:rPr>
                <w:rFonts w:ascii="Times New Roman" w:hAnsi="Times New Roman" w:cs="Times New Roman"/>
              </w:rPr>
              <w:t xml:space="preserve"> (</w:t>
            </w:r>
          </w:p>
          <w:p w:rsidR="007707F2" w:rsidRPr="00A869BD" w:rsidRDefault="007707F2" w:rsidP="0077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Тренинг «Я и другие</w:t>
            </w:r>
            <w:proofErr w:type="gramStart"/>
            <w:r>
              <w:rPr>
                <w:sz w:val="23"/>
                <w:szCs w:val="23"/>
              </w:rPr>
              <w:t>»,«</w:t>
            </w:r>
            <w:proofErr w:type="gramEnd"/>
            <w:r>
              <w:rPr>
                <w:sz w:val="23"/>
                <w:szCs w:val="23"/>
              </w:rPr>
              <w:t>Развитие общения детей дошкольного возраста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 w:rsidRPr="0076163D">
              <w:rPr>
                <w:rFonts w:ascii="Times New Roman" w:hAnsi="Times New Roman" w:cs="Times New Roman"/>
              </w:rPr>
              <w:t xml:space="preserve">- проектная деятельность (проект </w:t>
            </w:r>
            <w:r>
              <w:rPr>
                <w:rFonts w:ascii="Times New Roman" w:hAnsi="Times New Roman" w:cs="Times New Roman"/>
              </w:rPr>
              <w:t>«Вместе…», «Душевный разговор»</w:t>
            </w:r>
            <w:r w:rsidRPr="0076163D">
              <w:rPr>
                <w:rFonts w:ascii="Times New Roman" w:hAnsi="Times New Roman" w:cs="Times New Roman"/>
              </w:rPr>
              <w:t>)</w:t>
            </w:r>
          </w:p>
          <w:p w:rsidR="007707F2" w:rsidRDefault="007707F2" w:rsidP="00770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интернет представительства ДОУ</w:t>
            </w:r>
          </w:p>
          <w:p w:rsidR="007707F2" w:rsidRDefault="007707F2" w:rsidP="00F27ED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D1468" w:rsidRDefault="008D1468">
      <w:pPr>
        <w:rPr>
          <w:rFonts w:ascii="Times New Roman" w:hAnsi="Times New Roman" w:cs="Times New Roman"/>
          <w:b/>
          <w:sz w:val="28"/>
          <w:szCs w:val="28"/>
        </w:rPr>
      </w:pPr>
    </w:p>
    <w:p w:rsidR="008D1468" w:rsidRDefault="008D1468">
      <w:pPr>
        <w:rPr>
          <w:rFonts w:ascii="Times New Roman" w:hAnsi="Times New Roman" w:cs="Times New Roman"/>
          <w:b/>
          <w:sz w:val="28"/>
          <w:szCs w:val="28"/>
        </w:rPr>
      </w:pPr>
    </w:p>
    <w:p w:rsidR="008D1468" w:rsidRDefault="008D1468">
      <w:pPr>
        <w:rPr>
          <w:rFonts w:ascii="Times New Roman" w:hAnsi="Times New Roman" w:cs="Times New Roman"/>
          <w:b/>
          <w:sz w:val="28"/>
          <w:szCs w:val="28"/>
        </w:rPr>
      </w:pPr>
    </w:p>
    <w:p w:rsidR="008D1468" w:rsidRDefault="008D1468">
      <w:pPr>
        <w:rPr>
          <w:rFonts w:ascii="Times New Roman" w:hAnsi="Times New Roman" w:cs="Times New Roman"/>
          <w:b/>
          <w:sz w:val="28"/>
          <w:szCs w:val="28"/>
        </w:rPr>
      </w:pPr>
    </w:p>
    <w:p w:rsidR="008D1468" w:rsidRDefault="008D14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27F4" w:rsidRDefault="000427F4" w:rsidP="004916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0427F4" w:rsidSect="005953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7F4" w:rsidRDefault="000427F4" w:rsidP="004916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0427F4" w:rsidSect="00997EB7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514861" cy="6389693"/>
            <wp:effectExtent l="19050" t="0" r="489" b="0"/>
            <wp:docPr id="3" name="Рисунок 1" descr="C:\Users\user\Desktop\Алгоритм сопрово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горитм сопровожд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769" cy="638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B7" w:rsidRDefault="00997EB7" w:rsidP="004916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997EB7" w:rsidSect="00997EB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0106108" cy="7275425"/>
            <wp:effectExtent l="19050" t="0" r="9442" b="0"/>
            <wp:docPr id="5" name="Рисунок 3" descr="E:\Для Фаткуллиной схемы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Фаткуллиной схемы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037" cy="727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B7" w:rsidRDefault="00997EB7">
      <w:pPr>
        <w:rPr>
          <w:b/>
          <w:color w:val="1F497D" w:themeColor="text2"/>
          <w:sz w:val="28"/>
          <w:szCs w:val="28"/>
        </w:rPr>
        <w:sectPr w:rsidR="00997EB7" w:rsidSect="00997E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  <w:r>
        <w:rPr>
          <w:b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9371440" cy="7032484"/>
            <wp:effectExtent l="19050" t="0" r="1160" b="0"/>
            <wp:docPr id="7" name="Рисунок 5" descr="C:\Users\user\Desktop\Инклюзивное образование пол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клюзивное образование полно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4" cy="70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B29" w:rsidRPr="00997EB7" w:rsidRDefault="00A14B29" w:rsidP="00997EB7">
      <w:pPr>
        <w:jc w:val="center"/>
        <w:rPr>
          <w:b/>
          <w:color w:val="1F497D" w:themeColor="text2"/>
          <w:sz w:val="28"/>
          <w:szCs w:val="28"/>
        </w:rPr>
      </w:pPr>
      <w:r w:rsidRPr="00997EB7">
        <w:rPr>
          <w:b/>
          <w:color w:val="1F497D" w:themeColor="text2"/>
          <w:sz w:val="28"/>
          <w:szCs w:val="28"/>
        </w:rPr>
        <w:lastRenderedPageBreak/>
        <w:t>Особенности психолого-педагогического сопровождения в соответствии с периодами инклюзивного образования</w:t>
      </w:r>
    </w:p>
    <w:p w:rsidR="00062A0F" w:rsidRDefault="00A50BEF">
      <w:pPr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238760</wp:posOffset>
            </wp:positionV>
            <wp:extent cx="6123940" cy="8038465"/>
            <wp:effectExtent l="0" t="19050" r="10160" b="0"/>
            <wp:wrapTight wrapText="bothSides">
              <wp:wrapPolygon edited="0">
                <wp:start x="19620" y="-51"/>
                <wp:lineTo x="0" y="154"/>
                <wp:lineTo x="0" y="5528"/>
                <wp:lineTo x="67" y="5733"/>
                <wp:lineTo x="0" y="6552"/>
                <wp:lineTo x="0" y="10340"/>
                <wp:lineTo x="16462" y="10647"/>
                <wp:lineTo x="16462" y="11466"/>
                <wp:lineTo x="4032" y="11466"/>
                <wp:lineTo x="470" y="11671"/>
                <wp:lineTo x="403" y="16227"/>
                <wp:lineTo x="1142" y="16380"/>
                <wp:lineTo x="3964" y="16380"/>
                <wp:lineTo x="3964" y="17199"/>
                <wp:lineTo x="16395" y="18018"/>
                <wp:lineTo x="0" y="18070"/>
                <wp:lineTo x="0" y="20936"/>
                <wp:lineTo x="19083" y="21192"/>
                <wp:lineTo x="19418" y="21192"/>
                <wp:lineTo x="21501" y="19605"/>
                <wp:lineTo x="19553" y="18018"/>
                <wp:lineTo x="18075" y="17199"/>
                <wp:lineTo x="21233" y="14742"/>
                <wp:lineTo x="21636" y="14333"/>
                <wp:lineTo x="18747" y="10647"/>
                <wp:lineTo x="20830" y="9009"/>
                <wp:lineTo x="21569" y="8344"/>
                <wp:lineTo x="21636" y="8241"/>
                <wp:lineTo x="19418" y="6552"/>
                <wp:lineTo x="19553" y="5887"/>
                <wp:lineTo x="13371" y="5733"/>
                <wp:lineTo x="20561" y="5375"/>
                <wp:lineTo x="20494" y="4914"/>
                <wp:lineTo x="20964" y="4658"/>
                <wp:lineTo x="21098" y="4300"/>
                <wp:lineTo x="19889" y="3276"/>
                <wp:lineTo x="20426" y="2457"/>
                <wp:lineTo x="21434" y="1638"/>
                <wp:lineTo x="21636" y="1331"/>
                <wp:lineTo x="19956" y="-51"/>
                <wp:lineTo x="19620" y="-51"/>
              </wp:wrapPolygon>
            </wp:wrapTight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062A0F">
        <w:rPr>
          <w:b/>
          <w:color w:val="1F497D" w:themeColor="text2"/>
          <w:sz w:val="28"/>
          <w:szCs w:val="28"/>
        </w:rPr>
        <w:br w:type="page"/>
      </w:r>
    </w:p>
    <w:p w:rsidR="00062A0F" w:rsidRPr="00507CA0" w:rsidRDefault="00062A0F" w:rsidP="00062A0F">
      <w:pPr>
        <w:tabs>
          <w:tab w:val="left" w:pos="1276"/>
        </w:tabs>
        <w:rPr>
          <w:b/>
          <w:sz w:val="28"/>
          <w:szCs w:val="28"/>
        </w:rPr>
      </w:pPr>
      <w:r w:rsidRPr="00507CA0">
        <w:rPr>
          <w:rFonts w:ascii="Comic Sans MS" w:hAnsi="Comic Sans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718185</wp:posOffset>
            </wp:positionV>
            <wp:extent cx="5857875" cy="7353300"/>
            <wp:effectExtent l="19050" t="38100" r="9525" b="19050"/>
            <wp:wrapTight wrapText="bothSides">
              <wp:wrapPolygon edited="0">
                <wp:start x="140" y="-112"/>
                <wp:lineTo x="-70" y="0"/>
                <wp:lineTo x="-70" y="2350"/>
                <wp:lineTo x="10818" y="2686"/>
                <wp:lineTo x="-70" y="2798"/>
                <wp:lineTo x="-70" y="6659"/>
                <wp:lineTo x="211" y="7163"/>
                <wp:lineTo x="17701" y="8058"/>
                <wp:lineTo x="-70" y="8226"/>
                <wp:lineTo x="-70" y="12759"/>
                <wp:lineTo x="12925" y="13430"/>
                <wp:lineTo x="17772" y="13486"/>
                <wp:lineTo x="18193" y="14325"/>
                <wp:lineTo x="-70" y="14325"/>
                <wp:lineTo x="-70" y="18242"/>
                <wp:lineTo x="11871" y="18802"/>
                <wp:lineTo x="18193" y="18802"/>
                <wp:lineTo x="-70" y="19194"/>
                <wp:lineTo x="-70" y="21264"/>
                <wp:lineTo x="19949" y="21488"/>
                <wp:lineTo x="19949" y="21656"/>
                <wp:lineTo x="20300" y="21656"/>
                <wp:lineTo x="21565" y="20593"/>
                <wp:lineTo x="21565" y="20201"/>
                <wp:lineTo x="20933" y="19697"/>
                <wp:lineTo x="20441" y="19082"/>
                <wp:lineTo x="18966" y="18802"/>
                <wp:lineTo x="21143" y="17011"/>
                <wp:lineTo x="21565" y="16340"/>
                <wp:lineTo x="21354" y="16116"/>
                <wp:lineTo x="20862" y="15221"/>
                <wp:lineTo x="20230" y="15221"/>
                <wp:lineTo x="19739" y="14325"/>
                <wp:lineTo x="19177" y="14325"/>
                <wp:lineTo x="18544" y="13430"/>
                <wp:lineTo x="20792" y="11639"/>
                <wp:lineTo x="21635" y="10800"/>
                <wp:lineTo x="21635" y="10576"/>
                <wp:lineTo x="20652" y="9849"/>
                <wp:lineTo x="20160" y="8953"/>
                <wp:lineTo x="19528" y="8953"/>
                <wp:lineTo x="19036" y="8058"/>
                <wp:lineTo x="18404" y="8058"/>
                <wp:lineTo x="19177" y="7163"/>
                <wp:lineTo x="21354" y="5372"/>
                <wp:lineTo x="21424" y="5148"/>
                <wp:lineTo x="20581" y="4477"/>
                <wp:lineTo x="20090" y="3581"/>
                <wp:lineTo x="19528" y="3581"/>
                <wp:lineTo x="18334" y="2686"/>
                <wp:lineTo x="21143" y="2462"/>
                <wp:lineTo x="21073" y="1791"/>
                <wp:lineTo x="21565" y="1007"/>
                <wp:lineTo x="20300" y="0"/>
                <wp:lineTo x="6392" y="-112"/>
                <wp:lineTo x="140" y="-112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Pr="00507CA0">
        <w:rPr>
          <w:b/>
          <w:sz w:val="28"/>
          <w:szCs w:val="28"/>
        </w:rPr>
        <w:t>Мероприятия психолого-педагогического сопровождения инклюзивного образования, апробируемые в МБДОУ «ДС № 481 г. Челябинска»</w:t>
      </w:r>
    </w:p>
    <w:p w:rsidR="00062A0F" w:rsidRDefault="00062A0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62A0F" w:rsidRDefault="00062A0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 w:type="page"/>
      </w:r>
    </w:p>
    <w:p w:rsidR="00E01764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Инклюзивное образование в ДОУ предполагает охват всех участников образовательных отношений: детей, сотрудников, родителей (законных представителей), в том числе детей всех возрастов и направленностей групп.</w:t>
      </w:r>
    </w:p>
    <w:p w:rsidR="00E01764" w:rsidRDefault="00E017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01764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Психолого-педагогическое сопровождение осуществляется на каждом 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периоде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«шаге»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инклюзивного образования ДОУ и осуществляется в инновационных формах, разработанными и апробируемыми педагогическим коллективом ДОУ. </w:t>
      </w:r>
    </w:p>
    <w:p w:rsidR="005C4D64" w:rsidRPr="00E01764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0176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Изложенные проекты психолого-педагогического сопровождения дошкольников с ОВЗ не претендуют на полноту описания проблемы, являются обобщением практического опыта и активно дорабатываются в рамках инновационной деятельности.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 Шаг</w:t>
      </w:r>
    </w:p>
    <w:p w:rsidR="005C4D64" w:rsidRPr="00A60237" w:rsidRDefault="005C4D64" w:rsidP="00E01764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Период перед поступлением в детский сад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Первые шаги начинаются задолго до поступления ребенка в детский сад. Предварительное знакомство с укладом детского сада, взаимообмен информацией педагогов и семей через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offline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общение – способствуют повышению компетенции родителей по вопросам воспитания и образования детей, дает начало ранней помощи семьям воспитанников. Интерактивное общение организуется через страницу в социальной сети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Instagram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официальный сайт ДОУ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Клуб молодых родителей «Первый шаг - вместе»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>Цель -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интеграции системы семейного воспитания и системы дошкольного воспитания.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Деятельность клуба организуется для предварительного знакомства родителей и педагогов до непосредственного поступления детей в детский сад. 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направлены на осуществление обмена мнениями и опытом в вопросах воспитании и развития детей, на углубление имеющихся знаний родителей детей об адаптационном периоде и развитии адаптивных возможностей ребенка, мотивирующих родителей к деятельности. Деятельность клуба способствует началу работы по ранней помощи семьям специалистами ДОУ.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Результатом деятельности становится удовлетворение потребности родителей (законных представителей) в саморазвитии по вопросам образования и воспитания детей раннего возраста, оптимизация и гармонизация детско-родительских взаимоотношений, повышение адаптивных возможностей ребенка.</w:t>
      </w:r>
      <w:r w:rsidR="00E017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предусматривает очное общение педагогов и родителей, а также интерактивное общение на странице в социальной сети 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Instagram</w:t>
      </w:r>
      <w:r w:rsidR="00E01764" w:rsidRPr="001F73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60237">
        <w:rPr>
          <w:rFonts w:ascii="Times New Roman" w:hAnsi="Times New Roman" w:cs="Times New Roman"/>
          <w:sz w:val="26"/>
          <w:szCs w:val="26"/>
        </w:rPr>
        <w:t>)</w:t>
      </w:r>
    </w:p>
    <w:p w:rsidR="00E01764" w:rsidRDefault="005C4D64" w:rsidP="00E017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Проект «Душевный разговор»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E01764" w:rsidRPr="00035E30">
        <w:rPr>
          <w:rFonts w:ascii="Times New Roman" w:hAnsi="Times New Roman" w:cs="Times New Roman"/>
          <w:sz w:val="26"/>
          <w:szCs w:val="26"/>
        </w:rPr>
        <w:t xml:space="preserve">Цель проекта - оказание психолого-педагогической поддержки семье, создание целенаправленного системного информационно-просветительского воздействия. Проект представляет собой информационную базу актуальных для родителей материалов по вопросам адаптации ребенка раннего возраста к детскому саду. Общение </w:t>
      </w:r>
      <w:r w:rsidR="00E01764" w:rsidRPr="00035E30">
        <w:rPr>
          <w:rFonts w:ascii="Times New Roman" w:hAnsi="Times New Roman" w:cs="Times New Roman"/>
          <w:sz w:val="26"/>
          <w:szCs w:val="26"/>
          <w:lang w:val="en-US"/>
        </w:rPr>
        <w:t>offline</w:t>
      </w:r>
      <w:r w:rsidR="00E01764" w:rsidRPr="00035E30">
        <w:rPr>
          <w:rFonts w:ascii="Times New Roman" w:hAnsi="Times New Roman" w:cs="Times New Roman"/>
          <w:sz w:val="26"/>
          <w:szCs w:val="26"/>
        </w:rPr>
        <w:t xml:space="preserve"> между педагогами и родителями организуется через официальный сайта ДОУ и группу «Душевный разговор» </w:t>
      </w:r>
      <w:proofErr w:type="spellStart"/>
      <w:r w:rsidR="00E01764" w:rsidRPr="00035E30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E01764" w:rsidRPr="00035E30">
        <w:rPr>
          <w:rFonts w:ascii="Times New Roman" w:hAnsi="Times New Roman" w:cs="Times New Roman"/>
          <w:sz w:val="26"/>
          <w:szCs w:val="26"/>
        </w:rPr>
        <w:t xml:space="preserve">. Особенность проекта заключается в том, что база просветительских материалов опирается на педагогический опыт конкретной дошкольной организации, для достижения эффективного взаимодействия используется </w:t>
      </w:r>
      <w:proofErr w:type="spellStart"/>
      <w:r w:rsidR="00E01764" w:rsidRPr="00035E30">
        <w:rPr>
          <w:rFonts w:ascii="Times New Roman" w:hAnsi="Times New Roman" w:cs="Times New Roman"/>
          <w:sz w:val="26"/>
          <w:szCs w:val="26"/>
        </w:rPr>
        <w:t>видеометод</w:t>
      </w:r>
      <w:proofErr w:type="spellEnd"/>
      <w:r w:rsidR="00E01764" w:rsidRPr="00035E30">
        <w:rPr>
          <w:rFonts w:ascii="Times New Roman" w:hAnsi="Times New Roman" w:cs="Times New Roman"/>
          <w:sz w:val="26"/>
          <w:szCs w:val="26"/>
        </w:rPr>
        <w:t xml:space="preserve"> как активный метод сотрудничества. Видеоматериалы и видеоролики имеют просветительскую направленность и транслируют опыт работы педагогов ДОУ.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-Работа по формированию инклюзивных ценностей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участников образовательных отношений, через ознакомление с укладом, традициями детского сада и их обоснованием.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C4D64" w:rsidRPr="00A60237" w:rsidRDefault="005C4D64" w:rsidP="00E01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 Шаг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Период адаптации к детскому саду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поступлением в детский сад, уже в период адаптации, ребенок находится под пристальным вниманием специалистов дошкольного образования, что способствует выявлению детей группы риска и организации работы с семьями воспитанников по ранней помощи. </w:t>
      </w:r>
      <w:r w:rsidRPr="00A6023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Опыт работы ДОУ показывает, что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повышение компетентности родителей в вопросах педагогики и психологии, влияет на благоприятное течение адаптационного периода и способствует развитию детей.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Программа муниципальной опорной площадки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теме инновационной деятельности «</w:t>
      </w:r>
      <w:r w:rsidRPr="00A60237">
        <w:rPr>
          <w:rFonts w:ascii="Times New Roman" w:hAnsi="Times New Roman" w:cs="Times New Roman"/>
          <w:sz w:val="26"/>
          <w:szCs w:val="26"/>
        </w:rPr>
        <w:t>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 (поиск новых форм взаимодействия с семьями воспитанников)</w:t>
      </w:r>
    </w:p>
    <w:p w:rsidR="00E01764" w:rsidRPr="00BD2619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Проект «</w:t>
      </w:r>
      <w:proofErr w:type="spellStart"/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ВМесте</w:t>
      </w:r>
      <w:proofErr w:type="spellEnd"/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…»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E01764" w:rsidRPr="00BD2619">
        <w:rPr>
          <w:rFonts w:ascii="Times New Roman" w:hAnsi="Times New Roman" w:cs="Times New Roman"/>
          <w:sz w:val="26"/>
          <w:szCs w:val="26"/>
          <w:shd w:val="clear" w:color="auto" w:fill="FFFFFF"/>
        </w:rPr>
        <w:t>Идея проекта несет в себе следующий посыл: благоприятная адаптация детей раннего возраста</w:t>
      </w:r>
      <w:r w:rsidR="00E01764" w:rsidRPr="00BD2619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 xml:space="preserve"> </w:t>
      </w:r>
      <w:r w:rsidR="00E01764" w:rsidRPr="00BD2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ДОУ помимо многих факторов, зависит и от положительного характера взаимодействия педагогов и родителей. </w:t>
      </w:r>
    </w:p>
    <w:p w:rsidR="00E01764" w:rsidRPr="00BD2619" w:rsidRDefault="00E017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619">
        <w:rPr>
          <w:rFonts w:ascii="Times New Roman" w:hAnsi="Times New Roman" w:cs="Times New Roman"/>
          <w:sz w:val="26"/>
          <w:szCs w:val="26"/>
        </w:rPr>
        <w:t>Уникальность проекта заключается в том, что не только педагоги, но и сами родители, имеющие успешный опыт воспитания дошкольника по обсуждаемой проблеме могут быть экспертами (</w:t>
      </w:r>
      <w:proofErr w:type="spellStart"/>
      <w:r w:rsidRPr="00BD2619">
        <w:rPr>
          <w:rFonts w:ascii="Times New Roman" w:hAnsi="Times New Roman" w:cs="Times New Roman"/>
          <w:sz w:val="26"/>
          <w:szCs w:val="26"/>
        </w:rPr>
        <w:t>коучами</w:t>
      </w:r>
      <w:proofErr w:type="spellEnd"/>
      <w:r w:rsidRPr="00BD2619">
        <w:rPr>
          <w:rFonts w:ascii="Times New Roman" w:hAnsi="Times New Roman" w:cs="Times New Roman"/>
          <w:sz w:val="26"/>
          <w:szCs w:val="26"/>
        </w:rPr>
        <w:t>). Что способствует возникновению доверительных отношений, обмену мнениями и опытом в вопросах воспитания детей.</w:t>
      </w:r>
    </w:p>
    <w:p w:rsidR="00E01764" w:rsidRPr="00BD2619" w:rsidRDefault="00E017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619">
        <w:rPr>
          <w:rFonts w:ascii="Times New Roman" w:hAnsi="Times New Roman" w:cs="Times New Roman"/>
          <w:sz w:val="26"/>
          <w:szCs w:val="26"/>
        </w:rPr>
        <w:t>Тематика мероприятий максимально адаптируется под запросы родителей, с целью выстраивания адресной помощи и психолого-педагогической поддержки семей, воспитывающих детей раннего возраста.</w:t>
      </w:r>
    </w:p>
    <w:p w:rsidR="005C4D64" w:rsidRPr="00A60237" w:rsidRDefault="00E017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2619">
        <w:rPr>
          <w:rFonts w:ascii="Times New Roman" w:hAnsi="Times New Roman" w:cs="Times New Roman"/>
          <w:sz w:val="26"/>
          <w:szCs w:val="26"/>
        </w:rPr>
        <w:t xml:space="preserve">Важной составляющей взаимодействия между участниками проекта «Вместе…» является организация интерактивного общения на странице в социальной сети </w:t>
      </w:r>
      <w:r w:rsidRPr="00BD2619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Pr="00BD2619">
        <w:rPr>
          <w:rFonts w:ascii="Times New Roman" w:hAnsi="Times New Roman" w:cs="Times New Roman"/>
          <w:sz w:val="26"/>
          <w:szCs w:val="26"/>
        </w:rPr>
        <w:t xml:space="preserve">. Формат сети дает возможность показать информацию </w:t>
      </w:r>
      <w:r w:rsidRPr="00BD2619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BD2619">
        <w:rPr>
          <w:rFonts w:ascii="Times New Roman" w:hAnsi="Times New Roman" w:cs="Times New Roman"/>
          <w:sz w:val="26"/>
          <w:szCs w:val="26"/>
        </w:rPr>
        <w:t xml:space="preserve"> и делает информационное пространство открытым, что позволяет привлечь педагогов, родителей детей, в том числе не посещающих детский сад. Ежедневное обновление информации, активная обратная связь позволяют проводить анализ личных мнений родителей, быстро реагировать на запросы в режиме реального времени и оказывать психолого-педагогическую, методическую и консультативную помощь родителям.</w:t>
      </w:r>
      <w:r w:rsidR="005C4D64"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Проект «Здравствуй, малыш!»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(программа деятельности службы ранней помощи детям раннего возраста и их родителям в период адаптации)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="005702D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одительский клуб «Здравствуй, малыш!»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(часть программы «Здравствуй, малыш!», предполагающая очные встречи родителей и детей со специалистами детского сада на игровых занятиях для </w:t>
      </w:r>
      <w:r w:rsidRPr="00A60237">
        <w:rPr>
          <w:rFonts w:ascii="Times New Roman" w:eastAsia="Times New Roman" w:hAnsi="Times New Roman" w:cs="Times New Roman"/>
          <w:sz w:val="26"/>
          <w:szCs w:val="26"/>
        </w:rPr>
        <w:t xml:space="preserve">оптимизации детско-родительских взаимоотношений и </w:t>
      </w:r>
      <w:r w:rsidRPr="00A60237">
        <w:rPr>
          <w:rFonts w:ascii="Times New Roman" w:hAnsi="Times New Roman" w:cs="Times New Roman"/>
          <w:sz w:val="26"/>
          <w:szCs w:val="26"/>
        </w:rPr>
        <w:t>развития игрового взаимодействия родителей и детей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Педагогический клуб «Душевный разговор»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(часть программы проекта «Душевный разговор», предполагающий взаимообмен успешными стратегиями образовательной деятельности, направленный на психолого-педагогическую поддержку педагогов, работающих с детьми раннего возраста.)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Продолжается сопровождение семьи в рамках проекта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«Душевный разговор»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Продолжается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работа по формированию инклюзивных ценностей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участников образовательных отношений, через участие в традиционных общих мероприятиях ДОУ, тематические проекты, просветительскую деятельность.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Диагностические обследования, коррекционно-развивающая работа с детьми осуществляется после завершения периода адаптации и становится следующим шагом инклюзивного образования.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C4D64" w:rsidRPr="00A60237" w:rsidRDefault="005C4D64" w:rsidP="00E0176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 целью интеграции системы семейного воспитания и системы дошкольного воспитания в ДОУ большой популярностью пользуется клубное движение (Клуб молодых родителей «Первый шаг вместе», родительский клуб «Здравствуй, малыш!», педагогический клуб «Душевный разговор»). Клубы - это не собрание, не тренинг, не лекция или семинар, это скорее дискуссионная встреча по той или иной проблеме. Коренное отличие клуба от других форм работы - это позиция равенства его участников-  родителей, педагогов. Участники клуба собираются для того, чтобы обмениваться мнениями, общаться, делиться и высказываться на определенную тему.</w:t>
      </w:r>
    </w:p>
    <w:p w:rsidR="005C4D64" w:rsidRPr="00A60237" w:rsidRDefault="005C4D64" w:rsidP="00E0176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Уникальность клубного движения заключается в том, что происходит изменение самой философии взаимодействия детского сада и семьи. С одной стороны, ДОУ становится учреждением комплексной поддержки и содействия развития педагогической компетентности родителей,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клубного движения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 Шаг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Период реализации образовательных программ, индивидуальных образовательных маршрутов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Следующим шагом становится </w:t>
      </w:r>
      <w:r w:rsidRPr="00A60237">
        <w:rPr>
          <w:rFonts w:ascii="Times New Roman" w:hAnsi="Times New Roman" w:cs="Times New Roman"/>
          <w:sz w:val="26"/>
          <w:szCs w:val="26"/>
        </w:rPr>
        <w:t>анализ результатов адаптационного периода и проектирование деятельности всеми специалистами дошкольного образования. Неотъемлемой частью данного периода является психолого-педагогическое сопровождение участников образовательных отношений, решение задач по созданию толерантной образовательной среды, включению создаваемых позитивных отношений в структуру комплексного психолого-педагогического сопровождения.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Образовательный процесс в ДОУ осуществляется: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0237">
        <w:rPr>
          <w:rFonts w:ascii="Times New Roman" w:hAnsi="Times New Roman" w:cs="Times New Roman"/>
          <w:b/>
          <w:i/>
          <w:sz w:val="26"/>
          <w:szCs w:val="26"/>
        </w:rPr>
        <w:t>- основные формы организации образовательного процесса:</w:t>
      </w:r>
    </w:p>
    <w:p w:rsidR="005C4D64" w:rsidRPr="00A60237" w:rsidRDefault="005C4D64" w:rsidP="00E017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В группе компенсирующей направленности для детей с тяжелыми нарушениями речи </w:t>
      </w:r>
    </w:p>
    <w:p w:rsidR="005C4D64" w:rsidRPr="00A60237" w:rsidRDefault="005C4D64" w:rsidP="00E017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В группе комбинированной направленности для детей с тяжелыми нарушениями речи </w:t>
      </w:r>
    </w:p>
    <w:p w:rsidR="005C4D64" w:rsidRPr="00A60237" w:rsidRDefault="005C4D64" w:rsidP="00E017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В группе общеразвивающей направленности через реализацию индивидуального образовательного маршрута ребенка с ОВЗ </w:t>
      </w:r>
    </w:p>
    <w:p w:rsidR="005C4D64" w:rsidRPr="00A60237" w:rsidRDefault="005C4D64" w:rsidP="00E017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В группе кратковременного пребывания общеразвивающей направленности через реализацию индивидуального образовательного маршрута ребенка с ОВЗ 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0237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- дополнительные формы организации образовательного процесса: </w:t>
      </w:r>
    </w:p>
    <w:p w:rsidR="005C4D64" w:rsidRPr="00A60237" w:rsidRDefault="005C4D64" w:rsidP="00E0176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В домашних условиях через дистанционные интегрированные занятия учителя-логопеда и педагога-психолога для детей с тяжелыми нарушениями речи, которые по какой-либо причине вынуждены находиться дома. </w:t>
      </w:r>
    </w:p>
    <w:p w:rsidR="005C4D64" w:rsidRPr="00A60237" w:rsidRDefault="005C4D64" w:rsidP="00E0176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Логопедический пункт (в рамках социального партнерства с МБУ «ЦППМСП Калининского района г. Челябинска»)</w:t>
      </w:r>
    </w:p>
    <w:p w:rsidR="005C4D64" w:rsidRPr="00A60237" w:rsidRDefault="005C4D64" w:rsidP="00E01764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Индивидуальные коррекционные занятия с учителем-дефектологом (в рамках социального партнерства с МБУ «ЦППМСП Калининского района г. Челябинска»)</w:t>
      </w:r>
    </w:p>
    <w:p w:rsidR="005C4D64" w:rsidRPr="00A60237" w:rsidRDefault="005C4D64" w:rsidP="00E01764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Сплоченность педагогического коллектива, желание творить и достигать высоких результатов, поиск рациональных форм взаимодействия с воспитанниками и их семьями в условиях плотного режима деятельности специалистов дошкольного образования способствовали разработке и внедрению в инклюзивную практику интегрированных занятий учителя-логопеда и педагога-психолога.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b/>
          <w:i/>
          <w:sz w:val="26"/>
          <w:szCs w:val="26"/>
        </w:rPr>
        <w:t>Интегрированные занятия учителя-логопеда и педагога-психолога с детьми раннего возраста</w:t>
      </w:r>
      <w:r w:rsidRPr="00A60237">
        <w:rPr>
          <w:rFonts w:ascii="Times New Roman" w:hAnsi="Times New Roman" w:cs="Times New Roman"/>
          <w:sz w:val="26"/>
          <w:szCs w:val="26"/>
        </w:rPr>
        <w:t xml:space="preserve"> </w:t>
      </w:r>
      <w:r w:rsidRPr="00A60237">
        <w:rPr>
          <w:rFonts w:ascii="Times New Roman" w:hAnsi="Times New Roman" w:cs="Times New Roman"/>
          <w:i/>
          <w:sz w:val="26"/>
          <w:szCs w:val="26"/>
        </w:rPr>
        <w:t>(без родителей, с привлечением родителей)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Данные занятия проводятся в рамках профилактической работы с детьми раннего возраста. Занятия проводятся 1 раз в 2 недели, на нем присутствуют одновременно 3 педагога (специалисты и воспитатель). Содержание каждого занятия концентрируются вокруг одной темы и проводятся только в игровой форме. Учитель-логопед обеспечивает работу по развитию речи, педагог-психолог работает над развитием высших психических функций, эмоциональной сферы. Воспитатель инициирует действия детей, следит за правильностью выполнения упражнений, оказывает помощь, поддерживает положительный эмоциональный фон. Занятия с привлечением родителей, проводятся в вечернее время. Родители или другие члены семьи могут присоединиться к проводимым играм вместе со своим ребенком или остаться в роли наблюдателя за проведением занятия, по необходимости получить консультацию. Видеозапись занятий размещается в закрытой группе </w:t>
      </w:r>
      <w:proofErr w:type="spellStart"/>
      <w:r w:rsidRPr="00A60237">
        <w:rPr>
          <w:rFonts w:ascii="Times New Roman" w:hAnsi="Times New Roman" w:cs="Times New Roman"/>
          <w:i/>
          <w:sz w:val="26"/>
          <w:szCs w:val="26"/>
        </w:rPr>
        <w:t>ВКонтакте</w:t>
      </w:r>
      <w:proofErr w:type="spellEnd"/>
      <w:r w:rsidRPr="00A60237">
        <w:rPr>
          <w:rFonts w:ascii="Times New Roman" w:hAnsi="Times New Roman" w:cs="Times New Roman"/>
          <w:i/>
          <w:sz w:val="26"/>
          <w:szCs w:val="26"/>
        </w:rPr>
        <w:t xml:space="preserve"> «Душевный разговор» и дает возможность организовать подобные игры в домашних условиях.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Данная форма работы в комплексе решает вопросы рационального использования рабочего времени специалистов, вопросы адресной помощи и повышения мастерства воспитателей, вопросы развития игрового взаимодействия родителей со своими детьми, вопросы ранней помощи.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237">
        <w:rPr>
          <w:rFonts w:ascii="Times New Roman" w:hAnsi="Times New Roman" w:cs="Times New Roman"/>
          <w:b/>
          <w:i/>
          <w:sz w:val="26"/>
          <w:szCs w:val="26"/>
        </w:rPr>
        <w:t>Интегрированные занятия учителя-логопеда и педагога-психолога с детьми с тяжёлыми нарушениями речи старшего дошкольного возраста.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Данные занятия проводятся учителем-логопедом и педагогом-психологом 1 раз в неделю. Интеграция обеспечивается через взаимное проникновение и обогащение деятельности разных специалистов на равноправной основе.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Содержание каждого интегрированного занятия концентрируются вокруг одной лексической темы и проводятся только в игровой форме. Учитель-логопед обеспечивает работу по развитию речи, педагог-психолог работает над развитием высших психических функций, эмоциональной сферы, игры непременно обогащаются речевым материалом. Поскольку в ситуации интеграции любая тема требует от детей активизации опыта реальной жизни, на занятиях дети </w:t>
      </w:r>
      <w:r w:rsidRPr="00A60237">
        <w:rPr>
          <w:rFonts w:ascii="Times New Roman" w:hAnsi="Times New Roman" w:cs="Times New Roman"/>
          <w:i/>
          <w:sz w:val="26"/>
          <w:szCs w:val="26"/>
        </w:rPr>
        <w:lastRenderedPageBreak/>
        <w:t>побуждаются свободно высказываться, делиться впечатлениями, стимулируется познавательный интерес и активность. В результате обогащается словарный запас, и улучшаются навыки грамматического структурирования высказывания.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b/>
          <w:i/>
          <w:sz w:val="26"/>
          <w:szCs w:val="26"/>
        </w:rPr>
        <w:t>Дистанционные интегрированные занятия учителя-логопеда и педагога-психолога с детьми с тяжёлыми нарушениями речи старшего дошкольного возраста</w:t>
      </w:r>
      <w:r w:rsidRPr="00A602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0237">
        <w:rPr>
          <w:rFonts w:ascii="Times New Roman" w:hAnsi="Times New Roman" w:cs="Times New Roman"/>
          <w:sz w:val="26"/>
          <w:szCs w:val="26"/>
        </w:rPr>
        <w:t>(</w:t>
      </w:r>
      <w:r w:rsidRPr="00A60237">
        <w:rPr>
          <w:rFonts w:ascii="Times New Roman" w:hAnsi="Times New Roman" w:cs="Times New Roman"/>
          <w:i/>
          <w:sz w:val="26"/>
          <w:szCs w:val="26"/>
        </w:rPr>
        <w:t>индивидуальные или в мини-группах).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Дистанционные занятия проводятся для детей с ТНР групп комбинированной направленности, которые по каким-либо причинам вынуждены находиться дома или требуется непосредственная демонстрация практических коррекционных приемов работы.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Содержание занятий остается таким же, как и в очной форме, но имеет свою структуру и специфику: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- игры подбираются с учетом индивидуальных особенностей детей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- занятие предполагает активное участие родителей,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- предполагает чередование деятельности, сидя перед экраном и физические упражнения, упражнения со специалистами и в паре с родителем,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- активно используется домашнее игровое оборудование,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 xml:space="preserve">- в конце каждого занятия предусматривается поощрительный приз от родителя, 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- после прощания с детьми, с родителями проводится консультация.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Интегрированные дистанционные занятия возможны, если проведена огромная предварительная работа с родителями и если специалисты коррекционного образования единомышленники, проявляют творческую активность и готовы работать в команде.</w:t>
      </w:r>
    </w:p>
    <w:p w:rsidR="005C4D64" w:rsidRPr="00A60237" w:rsidRDefault="005C4D64" w:rsidP="00E0176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i/>
          <w:sz w:val="26"/>
          <w:szCs w:val="26"/>
        </w:rPr>
        <w:t>Преимуществом занятий является то, что специалисты видят реальные сложности семьи, и могут за одно занятие оказать ей коррекционно-развивающую, просветительскую и консультативную помощь,</w:t>
      </w:r>
      <w:r w:rsidRPr="00A6023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0237">
        <w:rPr>
          <w:rFonts w:ascii="Times New Roman" w:hAnsi="Times New Roman" w:cs="Times New Roman"/>
          <w:i/>
          <w:sz w:val="26"/>
          <w:szCs w:val="26"/>
        </w:rPr>
        <w:t>а также поработать над формированием положительных детско-родительских отношений.</w:t>
      </w:r>
      <w:r w:rsidRPr="00A6023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0237">
        <w:rPr>
          <w:rFonts w:ascii="Times New Roman" w:hAnsi="Times New Roman" w:cs="Times New Roman"/>
          <w:i/>
          <w:sz w:val="26"/>
          <w:szCs w:val="26"/>
        </w:rPr>
        <w:t xml:space="preserve">Ребенок находится в привычной для него домашней среде; многим детям это помогает преодолеть тревожность, застенчивость. Организация подгрупповых 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период реализации образовательных программ продолжается сопровождение семьи в рамках проекта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«Вместе…»,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проекта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«Душевный разговор»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Родительского клуба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«Здравствуй, малыш»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продолжает свою работу педагогический клуб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«Душевный разговор».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Продолжается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работа по формированию инклюзивных ценностей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участников образовательных отношений, через участие в традиционных мероприятиях ДОУ (социальный проект «Твори добро», социальный благотворительный проект «Подари свое тепло», концерт семейного творчества «Вместе веселей», Месячник доброты и защиты детей, фестиваль «Искорки надежды» и др.), через тематические проекты педагогов, через совместные мероприятия трудовой, спортивной и художественно-эстетической направленности, через просветительскую деятельность и воспитательную работу. 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C4D64" w:rsidRPr="00A60237" w:rsidRDefault="005C4D64" w:rsidP="00E01764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 Шаг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Период перед поступлением в школу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Период перед поступлением в школу является волнительным для детей и их семей и ответственным для специалистов дошкольного образования. У родителей будущих первоклассников возникает множество вопросов о подготовке к школе, у родителей детей с ОВЗ наблюдается повышенный уровень тревожности, неуверенность в правильности своих воспитательных методов, дефицит конкретных знаний о средствах, помогающих повысить желание ребенка идти в школу. Все эти обстоятельства требуют активного взаимодействия детского сада, родителей и школы. 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психолого-педагогического сопровождения осуществляются: 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- диагностическое обследование по выявлению готовности ребенка к школьному обучению, с целью индивидуализации образовательной траектории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рекомендации родителям по оказанию адресной помощи ребенку в развитии; 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- по необходимости консультации о выборе дополнительных мер поддержки ребенка, способных оказать положительное влияние на его развитие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информирование родители детей с ОВЗ на основе диагностических обследований о возможных трудностях в школьном обучении и периоде адаптации, </w:t>
      </w:r>
    </w:p>
    <w:p w:rsidR="005C4D64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- по необходимости консультирование родителей детей с ОВЗ по вопросам выбора коррекционной школы или класса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необходимости рекомендации прохождения ПМПК для уточнения образовательного маршрута в школе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- использование в работе с детьми педагогических технологий непрерывного образования, развитие учебной мотивации.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>В рамках взаимодействия со школой реализуются мероприятия по формированию у старших дошкольников мотивации к школьному обучению (встречи с учителями начальной школы, встречи с выпускниками детского сада, экскурсии в школу, участие в совместных со школой мероприятиях). Родители знакомятся с требованиями по подготовке ребенка к школе (встречи с завучем начальной школы, информационные видеоролики). Осуществляется взаимодействие со школьной службой</w:t>
      </w:r>
      <w:r>
        <w:rPr>
          <w:rFonts w:ascii="Times New Roman" w:hAnsi="Times New Roman" w:cs="Times New Roman"/>
          <w:sz w:val="26"/>
          <w:szCs w:val="26"/>
        </w:rPr>
        <w:t xml:space="preserve"> сопровождения.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</w:rPr>
        <w:t xml:space="preserve">Реализация плана взаимодействия со школой </w:t>
      </w:r>
      <w:r w:rsidRPr="00A60237">
        <w:rPr>
          <w:rFonts w:ascii="Times New Roman" w:hAnsi="Times New Roman" w:cs="Times New Roman"/>
          <w:sz w:val="26"/>
          <w:szCs w:val="26"/>
        </w:rPr>
        <w:t>(план составляется и утверждается ежегодно на начало учебного года, представляет собой традиционные мероприятия и взаимодействие всех участников образовательных отношений)</w:t>
      </w:r>
    </w:p>
    <w:p w:rsidR="005C4D64" w:rsidRPr="00A60237" w:rsidRDefault="005C4D64" w:rsidP="00E01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- </w:t>
      </w:r>
      <w:r w:rsidRPr="00A60237">
        <w:rPr>
          <w:rFonts w:ascii="Times New Roman" w:hAnsi="Times New Roman" w:cs="Times New Roman"/>
          <w:i/>
          <w:sz w:val="26"/>
          <w:szCs w:val="26"/>
        </w:rPr>
        <w:t xml:space="preserve">Организация интерактивного общения на виртуальной странице в социальной сети </w:t>
      </w:r>
      <w:proofErr w:type="spellStart"/>
      <w:r w:rsidR="008F2572" w:rsidRPr="008F2572">
        <w:rPr>
          <w:rFonts w:ascii="Times New Roman" w:hAnsi="Times New Roman" w:cs="Times New Roman"/>
          <w:i/>
          <w:iCs/>
          <w:sz w:val="26"/>
          <w:szCs w:val="26"/>
        </w:rPr>
        <w:t>ВКонтакте</w:t>
      </w:r>
      <w:proofErr w:type="spellEnd"/>
      <w:r w:rsidR="008F2572" w:rsidRPr="008F257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8F2572" w:rsidRPr="008F2572">
        <w:rPr>
          <w:rFonts w:ascii="Times New Roman" w:hAnsi="Times New Roman" w:cs="Times New Roman"/>
          <w:i/>
          <w:iCs/>
          <w:sz w:val="26"/>
          <w:szCs w:val="26"/>
          <w:lang w:val="en-US"/>
        </w:rPr>
        <w:t>Telegram</w:t>
      </w:r>
      <w:bookmarkStart w:id="0" w:name="_GoBack"/>
      <w:bookmarkEnd w:id="0"/>
      <w:r w:rsidRPr="00A60237">
        <w:rPr>
          <w:rFonts w:ascii="Times New Roman" w:hAnsi="Times New Roman" w:cs="Times New Roman"/>
          <w:sz w:val="26"/>
          <w:szCs w:val="26"/>
        </w:rPr>
        <w:t xml:space="preserve">. Формат сети дает возможность предоставлять </w:t>
      </w:r>
      <w:r w:rsidRPr="009F62FD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9F62FD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9F62FD">
        <w:rPr>
          <w:rFonts w:ascii="Times New Roman" w:hAnsi="Times New Roman" w:cs="Times New Roman"/>
          <w:sz w:val="26"/>
          <w:szCs w:val="26"/>
        </w:rPr>
        <w:t xml:space="preserve"> и делает информационное пространство открытым, что</w:t>
      </w:r>
      <w:r w:rsidRPr="00A60237">
        <w:rPr>
          <w:rFonts w:ascii="Times New Roman" w:hAnsi="Times New Roman" w:cs="Times New Roman"/>
          <w:sz w:val="26"/>
          <w:szCs w:val="26"/>
        </w:rPr>
        <w:t xml:space="preserve"> позволяет увеличить охват родителей детей и педагогов. Ежедневное обновление информации, активная обратная связь позволяют проводить анализ личных мнений родителей, быстро реагировать на запросы в режиме реального времени и оказывать адресную психолого-педагогическую, методическую и консультативную помощь родителям. Данная форма взаимодействия обуславливается запросами современных родителей, в том числе родителей детей с ОВЗ, а так же интересом и возможностями педагогов.</w:t>
      </w:r>
    </w:p>
    <w:p w:rsidR="005C4D64" w:rsidRPr="00A60237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237">
        <w:rPr>
          <w:rFonts w:ascii="Times New Roman" w:hAnsi="Times New Roman" w:cs="Times New Roman"/>
          <w:sz w:val="26"/>
          <w:szCs w:val="26"/>
        </w:rPr>
        <w:t xml:space="preserve">Продолжает работу </w:t>
      </w:r>
      <w:r w:rsidRPr="00A60237">
        <w:rPr>
          <w:rFonts w:ascii="Times New Roman" w:hAnsi="Times New Roman" w:cs="Times New Roman"/>
          <w:i/>
          <w:sz w:val="26"/>
          <w:szCs w:val="26"/>
        </w:rPr>
        <w:t>Педагогический клуб «Душевный разговор»</w:t>
      </w:r>
      <w:r w:rsidRPr="00A60237">
        <w:rPr>
          <w:rFonts w:ascii="Times New Roman" w:hAnsi="Times New Roman" w:cs="Times New Roman"/>
          <w:sz w:val="26"/>
          <w:szCs w:val="26"/>
        </w:rPr>
        <w:t xml:space="preserve"> (встречи педагогов,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предполагающие взаимообмен успешными стратегиями образовательной деятельности и психолого-педагогическую поддержку педагогов, работающих с детьми подготовительных к школе групп</w:t>
      </w:r>
      <w:r w:rsidRPr="00A60237">
        <w:rPr>
          <w:rFonts w:ascii="Times New Roman" w:hAnsi="Times New Roman" w:cs="Times New Roman"/>
          <w:sz w:val="26"/>
          <w:szCs w:val="26"/>
        </w:rPr>
        <w:t>).</w:t>
      </w:r>
    </w:p>
    <w:p w:rsidR="005C4D64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Продолжается 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работа по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развитию</w:t>
      </w:r>
      <w:r w:rsidRPr="00A6023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инклюзивных ценностей </w:t>
      </w:r>
      <w:r w:rsidRPr="00A60237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 развитие важных социальных качеств у детей таких, как умение общаться и договариваться, понимать эмоциональное состояние другого человека, умение взаимодействовать и сотрудничать, а также через участие в мероприятиях ДОУ, направленных на духовно-нравственных воспитание.</w:t>
      </w:r>
    </w:p>
    <w:p w:rsidR="005C4D64" w:rsidRDefault="005C4D64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B7E15" w:rsidRPr="00A60237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2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 Шаг</w:t>
      </w:r>
    </w:p>
    <w:p w:rsidR="00AB7E15" w:rsidRPr="009F62FD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F62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Период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адаптации к </w:t>
      </w:r>
      <w:r w:rsidRPr="009F62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школьно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 обучению</w:t>
      </w:r>
    </w:p>
    <w:p w:rsidR="00AB7E15" w:rsidRPr="009F62FD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F6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Взаимодействие со школьной службой сопровождения </w:t>
      </w:r>
    </w:p>
    <w:p w:rsidR="00AB7E15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9F62F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Анализ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9F62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отслеживания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9F62F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успеваемости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достижений </w:t>
      </w:r>
      <w:r w:rsidRPr="009F62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выпускников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9F62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детского сада, с целью выявления сильных и слабых сторон образовательной деятельности ДОУ</w:t>
      </w:r>
    </w:p>
    <w:p w:rsidR="00AB7E15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- Анализ мнений родителей выпускников, в том числе детей с ОВЗ о </w:t>
      </w:r>
      <w:r w:rsidRPr="009F62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сильных и слабых сторон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ах</w:t>
      </w:r>
      <w:r w:rsidRPr="009F62F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образовательной деятельности ДОУ</w:t>
      </w:r>
    </w:p>
    <w:p w:rsidR="00AB7E15" w:rsidRDefault="00AB7E15" w:rsidP="00E017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- Проведение праздника «Встреча выпускников», с целью укрепления связи «детский сад – школа», развитие положительного отношения к школьному обучению.</w:t>
      </w:r>
    </w:p>
    <w:p w:rsidR="008545A7" w:rsidRDefault="008545A7" w:rsidP="008545A7">
      <w:pPr>
        <w:jc w:val="center"/>
        <w:rPr>
          <w:color w:val="FF0000"/>
        </w:rPr>
      </w:pPr>
    </w:p>
    <w:p w:rsidR="008545A7" w:rsidRPr="008545A7" w:rsidRDefault="008545A7" w:rsidP="00E01764">
      <w:pPr>
        <w:rPr>
          <w:color w:val="FF0000"/>
        </w:rPr>
      </w:pPr>
    </w:p>
    <w:sectPr w:rsidR="008545A7" w:rsidRPr="008545A7" w:rsidSect="0059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BB169"/>
    <w:multiLevelType w:val="hybridMultilevel"/>
    <w:tmpl w:val="17294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A2012"/>
    <w:multiLevelType w:val="hybridMultilevel"/>
    <w:tmpl w:val="A3D0D61C"/>
    <w:lvl w:ilvl="0" w:tplc="94E82B64">
      <w:start w:val="1"/>
      <w:numFmt w:val="decimal"/>
      <w:lvlText w:val="%1."/>
      <w:lvlJc w:val="left"/>
      <w:pPr>
        <w:ind w:left="119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" w15:restartNumberingAfterBreak="0">
    <w:nsid w:val="4E960ECA"/>
    <w:multiLevelType w:val="hybridMultilevel"/>
    <w:tmpl w:val="FB8CB536"/>
    <w:lvl w:ilvl="0" w:tplc="5ED22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176839"/>
    <w:multiLevelType w:val="hybridMultilevel"/>
    <w:tmpl w:val="C6F07200"/>
    <w:lvl w:ilvl="0" w:tplc="0DD020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6F4"/>
    <w:rsid w:val="000427F4"/>
    <w:rsid w:val="00056C5F"/>
    <w:rsid w:val="00062A0F"/>
    <w:rsid w:val="00073994"/>
    <w:rsid w:val="000A0C5C"/>
    <w:rsid w:val="000B788B"/>
    <w:rsid w:val="000C4B56"/>
    <w:rsid w:val="000F480C"/>
    <w:rsid w:val="00100283"/>
    <w:rsid w:val="00154313"/>
    <w:rsid w:val="00162904"/>
    <w:rsid w:val="0018069C"/>
    <w:rsid w:val="00186645"/>
    <w:rsid w:val="001D35CA"/>
    <w:rsid w:val="002807A1"/>
    <w:rsid w:val="002C6D40"/>
    <w:rsid w:val="0032073A"/>
    <w:rsid w:val="003275FB"/>
    <w:rsid w:val="003808D6"/>
    <w:rsid w:val="003B50DB"/>
    <w:rsid w:val="003C372C"/>
    <w:rsid w:val="003E4A4A"/>
    <w:rsid w:val="00426FAB"/>
    <w:rsid w:val="004916DB"/>
    <w:rsid w:val="004A6422"/>
    <w:rsid w:val="00507CA0"/>
    <w:rsid w:val="00524A08"/>
    <w:rsid w:val="00525A9C"/>
    <w:rsid w:val="005702DD"/>
    <w:rsid w:val="00595362"/>
    <w:rsid w:val="005C4D64"/>
    <w:rsid w:val="00626398"/>
    <w:rsid w:val="00671533"/>
    <w:rsid w:val="0076163D"/>
    <w:rsid w:val="00764A04"/>
    <w:rsid w:val="007707F2"/>
    <w:rsid w:val="007B3C81"/>
    <w:rsid w:val="008545A7"/>
    <w:rsid w:val="008A7241"/>
    <w:rsid w:val="008D1468"/>
    <w:rsid w:val="008F2572"/>
    <w:rsid w:val="0093627E"/>
    <w:rsid w:val="00963032"/>
    <w:rsid w:val="00997EB7"/>
    <w:rsid w:val="009C11E0"/>
    <w:rsid w:val="009C452B"/>
    <w:rsid w:val="009E2CB5"/>
    <w:rsid w:val="00A14B29"/>
    <w:rsid w:val="00A2524D"/>
    <w:rsid w:val="00A25CF3"/>
    <w:rsid w:val="00A50BEF"/>
    <w:rsid w:val="00A53486"/>
    <w:rsid w:val="00A825CC"/>
    <w:rsid w:val="00A869BD"/>
    <w:rsid w:val="00AB7E15"/>
    <w:rsid w:val="00AF6660"/>
    <w:rsid w:val="00B31020"/>
    <w:rsid w:val="00B6705F"/>
    <w:rsid w:val="00BA69FF"/>
    <w:rsid w:val="00BC2CB3"/>
    <w:rsid w:val="00BF276E"/>
    <w:rsid w:val="00BF7B1C"/>
    <w:rsid w:val="00C27B94"/>
    <w:rsid w:val="00C603A9"/>
    <w:rsid w:val="00C826F4"/>
    <w:rsid w:val="00D13229"/>
    <w:rsid w:val="00D40391"/>
    <w:rsid w:val="00D56DA3"/>
    <w:rsid w:val="00D70BAD"/>
    <w:rsid w:val="00D81885"/>
    <w:rsid w:val="00D85EA3"/>
    <w:rsid w:val="00DF7BEC"/>
    <w:rsid w:val="00E01764"/>
    <w:rsid w:val="00E53408"/>
    <w:rsid w:val="00E54CB2"/>
    <w:rsid w:val="00E72A5E"/>
    <w:rsid w:val="00EA1697"/>
    <w:rsid w:val="00EF5C4F"/>
    <w:rsid w:val="00F27ED2"/>
    <w:rsid w:val="00F3332C"/>
    <w:rsid w:val="00F94CF8"/>
    <w:rsid w:val="00FE605C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59B1-6821-4EA2-B0C4-9551A540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1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B45BA1-0118-4359-8F94-5B90F41BDE12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C4D7277-08E4-41C9-A6D8-020B8194DB27}">
      <dgm:prSet phldrT="[Текст]" custT="1"/>
      <dgm:spPr/>
      <dgm:t>
        <a:bodyPr/>
        <a:lstStyle/>
        <a:p>
          <a:r>
            <a:rPr lang="ru-RU" sz="1300" b="1"/>
            <a:t>1 шаг</a:t>
          </a:r>
        </a:p>
        <a:p>
          <a:r>
            <a:rPr lang="ru-RU" sz="1300" b="1"/>
            <a:t>период до поступления в детский сад</a:t>
          </a:r>
        </a:p>
      </dgm:t>
    </dgm:pt>
    <dgm:pt modelId="{6D79EEE3-93AC-47A4-AB90-3DBBF84E48F5}" type="parTrans" cxnId="{223C6C44-0614-404D-9BE7-A1AB5CCB022D}">
      <dgm:prSet/>
      <dgm:spPr/>
      <dgm:t>
        <a:bodyPr/>
        <a:lstStyle/>
        <a:p>
          <a:endParaRPr lang="ru-RU"/>
        </a:p>
      </dgm:t>
    </dgm:pt>
    <dgm:pt modelId="{3EA73440-E062-49F6-B865-38B168122154}" type="sibTrans" cxnId="{223C6C44-0614-404D-9BE7-A1AB5CCB022D}">
      <dgm:prSet/>
      <dgm:spPr/>
      <dgm:t>
        <a:bodyPr/>
        <a:lstStyle/>
        <a:p>
          <a:endParaRPr lang="ru-RU"/>
        </a:p>
      </dgm:t>
    </dgm:pt>
    <dgm:pt modelId="{D06A8EE5-6B7B-4E4E-BD73-2CBC13B93977}">
      <dgm:prSet phldrT="[Текст]" custT="1"/>
      <dgm:spPr/>
      <dgm:t>
        <a:bodyPr/>
        <a:lstStyle/>
        <a:p>
          <a:r>
            <a:rPr lang="ru-RU" sz="1400" b="1"/>
            <a:t>2 шаг</a:t>
          </a:r>
        </a:p>
        <a:p>
          <a:r>
            <a:rPr lang="ru-RU" sz="1400" b="1"/>
            <a:t>период </a:t>
          </a:r>
          <a:r>
            <a:rPr lang="ru-RU" sz="1300" b="1"/>
            <a:t>адаптации</a:t>
          </a:r>
          <a:r>
            <a:rPr lang="ru-RU" sz="1400" b="1"/>
            <a:t> к условиям детского сада</a:t>
          </a:r>
        </a:p>
      </dgm:t>
    </dgm:pt>
    <dgm:pt modelId="{E5FE14EA-F3CA-444A-A583-825AA2EB719C}" type="parTrans" cxnId="{2876E8A9-5153-43ED-A593-43FAE922C5F8}">
      <dgm:prSet/>
      <dgm:spPr/>
      <dgm:t>
        <a:bodyPr/>
        <a:lstStyle/>
        <a:p>
          <a:endParaRPr lang="ru-RU"/>
        </a:p>
      </dgm:t>
    </dgm:pt>
    <dgm:pt modelId="{C2B48787-4AA4-493E-A6F3-51363984A3B0}" type="sibTrans" cxnId="{2876E8A9-5153-43ED-A593-43FAE922C5F8}">
      <dgm:prSet/>
      <dgm:spPr/>
      <dgm:t>
        <a:bodyPr/>
        <a:lstStyle/>
        <a:p>
          <a:endParaRPr lang="ru-RU"/>
        </a:p>
      </dgm:t>
    </dgm:pt>
    <dgm:pt modelId="{EE6C4B16-D5D8-40BB-9555-3E36BC882036}">
      <dgm:prSet phldrT="[Текст]" custT="1"/>
      <dgm:spPr/>
      <dgm:t>
        <a:bodyPr/>
        <a:lstStyle/>
        <a:p>
          <a:pPr algn="ctr"/>
          <a:r>
            <a:rPr lang="ru-RU" sz="1400" b="1">
              <a:latin typeface="+mn-lt"/>
            </a:rPr>
            <a:t>3  шаг</a:t>
          </a:r>
        </a:p>
        <a:p>
          <a:pPr algn="ctr"/>
          <a:r>
            <a:rPr lang="ru-RU" sz="1400" b="1"/>
            <a:t>Период реализации образовательных </a:t>
          </a:r>
          <a:r>
            <a:rPr lang="ru-RU" sz="1300" b="1"/>
            <a:t>программ</a:t>
          </a:r>
          <a:r>
            <a:rPr lang="ru-RU" sz="1400" b="1"/>
            <a:t> и ИОМ</a:t>
          </a:r>
          <a:endParaRPr lang="ru-RU" sz="1400" b="0">
            <a:latin typeface="+mn-lt"/>
          </a:endParaRPr>
        </a:p>
      </dgm:t>
    </dgm:pt>
    <dgm:pt modelId="{13A105D6-D1B5-498F-AFC4-CA082F1EE490}" type="parTrans" cxnId="{181EBFFF-6D0A-40C6-A54B-8796B04F7CE7}">
      <dgm:prSet/>
      <dgm:spPr/>
      <dgm:t>
        <a:bodyPr/>
        <a:lstStyle/>
        <a:p>
          <a:endParaRPr lang="ru-RU"/>
        </a:p>
      </dgm:t>
    </dgm:pt>
    <dgm:pt modelId="{58ECCB8D-647E-4B42-921E-3D88A7EC0D49}" type="sibTrans" cxnId="{181EBFFF-6D0A-40C6-A54B-8796B04F7CE7}">
      <dgm:prSet/>
      <dgm:spPr/>
      <dgm:t>
        <a:bodyPr/>
        <a:lstStyle/>
        <a:p>
          <a:endParaRPr lang="ru-RU"/>
        </a:p>
      </dgm:t>
    </dgm:pt>
    <dgm:pt modelId="{A0BABB8B-BBED-490D-B02D-EB148E19713B}">
      <dgm:prSet phldrT="[Текст]" custT="1"/>
      <dgm:spPr/>
      <dgm:t>
        <a:bodyPr/>
        <a:lstStyle/>
        <a:p>
          <a:r>
            <a:rPr lang="ru-RU" sz="1400" b="1">
              <a:latin typeface="+mn-lt"/>
            </a:rPr>
            <a:t>4 шаг</a:t>
          </a:r>
        </a:p>
        <a:p>
          <a:r>
            <a:rPr lang="ru-RU" sz="1400" b="1">
              <a:latin typeface="+mn-lt"/>
            </a:rPr>
            <a:t>период перед поступлением в школу</a:t>
          </a:r>
        </a:p>
      </dgm:t>
    </dgm:pt>
    <dgm:pt modelId="{3A7199EE-DD85-41A0-B668-DFEC7176C100}" type="parTrans" cxnId="{FC1498DF-A25A-40D1-A9FF-215486FE36F0}">
      <dgm:prSet/>
      <dgm:spPr/>
      <dgm:t>
        <a:bodyPr/>
        <a:lstStyle/>
        <a:p>
          <a:endParaRPr lang="ru-RU"/>
        </a:p>
      </dgm:t>
    </dgm:pt>
    <dgm:pt modelId="{7F0A90D9-76E4-436B-AC9F-FDFA932D92F8}" type="sibTrans" cxnId="{FC1498DF-A25A-40D1-A9FF-215486FE36F0}">
      <dgm:prSet/>
      <dgm:spPr/>
      <dgm:t>
        <a:bodyPr/>
        <a:lstStyle/>
        <a:p>
          <a:endParaRPr lang="ru-RU"/>
        </a:p>
      </dgm:t>
    </dgm:pt>
    <dgm:pt modelId="{9608CB30-E499-457C-AFEE-2AA44CC2BAC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/>
            <a:t>Следующим шагом становится анализ результатов адаптационного периода, проектирование  и организация коррекционно-развивающей деятельности всеми специалистами ДОУ. Неотъемлемой частью данного периода является психолого-педагогическое сопровождение всех участников образовательных отношений, решение задач по созданию толерантной образовательной среды, включению создаваемых позитивных отношений в структуру комплексного психолого-педагогического сопровождения.</a:t>
          </a:r>
          <a:endParaRPr lang="ru-RU" sz="1050" b="1" i="0">
            <a:latin typeface="Comic Sans MS" pitchFamily="66" charset="0"/>
          </a:endParaRPr>
        </a:p>
      </dgm:t>
    </dgm:pt>
    <dgm:pt modelId="{A40CDA82-33D0-4E52-9BBF-AF19453B9FA8}" type="parTrans" cxnId="{7E84EB66-7C3A-4E96-B09B-0B5809E2D4E8}">
      <dgm:prSet/>
      <dgm:spPr/>
      <dgm:t>
        <a:bodyPr/>
        <a:lstStyle/>
        <a:p>
          <a:endParaRPr lang="ru-RU"/>
        </a:p>
      </dgm:t>
    </dgm:pt>
    <dgm:pt modelId="{CA0055EE-1B04-456C-AA46-46ABDC5CC3F1}" type="sibTrans" cxnId="{7E84EB66-7C3A-4E96-B09B-0B5809E2D4E8}">
      <dgm:prSet/>
      <dgm:spPr/>
      <dgm:t>
        <a:bodyPr/>
        <a:lstStyle/>
        <a:p>
          <a:endParaRPr lang="ru-RU"/>
        </a:p>
      </dgm:t>
    </dgm:pt>
    <dgm:pt modelId="{18A1BB11-70CF-4896-93CB-37CEFD55C513}">
      <dgm:prSet custT="1"/>
      <dgm:spPr/>
      <dgm:t>
        <a:bodyPr/>
        <a:lstStyle/>
        <a:p>
          <a:r>
            <a:rPr lang="ru-RU" sz="1300" b="1">
              <a:latin typeface="+mn-lt"/>
            </a:rPr>
            <a:t>5 шаг</a:t>
          </a:r>
        </a:p>
        <a:p>
          <a:r>
            <a:rPr lang="ru-RU" sz="1300" b="1">
              <a:latin typeface="+mn-lt"/>
            </a:rPr>
            <a:t>период адаптации к школьному обучению</a:t>
          </a:r>
          <a:endParaRPr lang="ru-RU" sz="1800" b="1">
            <a:latin typeface="+mn-lt"/>
          </a:endParaRPr>
        </a:p>
      </dgm:t>
    </dgm:pt>
    <dgm:pt modelId="{A2396C32-3E4D-4A4B-86DC-83ECEC4C9760}" type="parTrans" cxnId="{42FE7EBA-97BE-452D-8C57-BD20E3791EBC}">
      <dgm:prSet/>
      <dgm:spPr/>
      <dgm:t>
        <a:bodyPr/>
        <a:lstStyle/>
        <a:p>
          <a:endParaRPr lang="ru-RU"/>
        </a:p>
      </dgm:t>
    </dgm:pt>
    <dgm:pt modelId="{CE5E3406-FF9B-41A7-BB77-A9917A1299A1}" type="sibTrans" cxnId="{42FE7EBA-97BE-452D-8C57-BD20E3791EBC}">
      <dgm:prSet/>
      <dgm:spPr/>
      <dgm:t>
        <a:bodyPr/>
        <a:lstStyle/>
        <a:p>
          <a:endParaRPr lang="ru-RU"/>
        </a:p>
      </dgm:t>
    </dgm:pt>
    <dgm:pt modelId="{31A6BE03-9D46-40F6-80B6-57F37B6B440F}">
      <dgm:prSet custT="1"/>
      <dgm:spPr/>
      <dgm:t>
        <a:bodyPr/>
        <a:lstStyle/>
        <a:p>
          <a:r>
            <a:rPr lang="ru-RU" sz="1050" b="1"/>
            <a:t>продолжается взаимодействие со школьной службой сопровождения </a:t>
          </a:r>
          <a:endParaRPr lang="ru-RU" sz="1050" b="1">
            <a:latin typeface="+mj-lt"/>
          </a:endParaRPr>
        </a:p>
      </dgm:t>
    </dgm:pt>
    <dgm:pt modelId="{C2A6C3F3-2217-4617-AAC7-93EF9E7DEF7A}" type="parTrans" cxnId="{27B8845E-D5E5-4BC4-88E3-01391AAA6DFC}">
      <dgm:prSet/>
      <dgm:spPr/>
      <dgm:t>
        <a:bodyPr/>
        <a:lstStyle/>
        <a:p>
          <a:endParaRPr lang="ru-RU"/>
        </a:p>
      </dgm:t>
    </dgm:pt>
    <dgm:pt modelId="{2A71B12D-77FD-4D95-837E-D0F7EF242ED6}" type="sibTrans" cxnId="{27B8845E-D5E5-4BC4-88E3-01391AAA6DFC}">
      <dgm:prSet/>
      <dgm:spPr/>
      <dgm:t>
        <a:bodyPr/>
        <a:lstStyle/>
        <a:p>
          <a:endParaRPr lang="ru-RU"/>
        </a:p>
      </dgm:t>
    </dgm:pt>
    <dgm:pt modelId="{E14BB03E-1E4F-42B5-B2B4-61946B48B39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/>
            <a:t>С поступлением в детский сад, уже в период адаптации, ребенок находится под пристальным вниманием специалистов дошкольного образования, что способствует выявлению детей группы риска и организации работы с семьями воспитанников по ранней помощи</a:t>
          </a:r>
          <a:r>
            <a:rPr lang="ru-RU" sz="1050"/>
            <a:t>. </a:t>
          </a:r>
          <a:endParaRPr lang="ru-RU" sz="1050" b="1" i="0">
            <a:latin typeface="Comic Sans MS" pitchFamily="66" charset="0"/>
          </a:endParaRPr>
        </a:p>
      </dgm:t>
    </dgm:pt>
    <dgm:pt modelId="{FABB80DC-890A-426E-A682-6180C317BDBB}" type="parTrans" cxnId="{EFAB7C70-EA1E-4DC4-B790-56CBC29585CA}">
      <dgm:prSet/>
      <dgm:spPr/>
      <dgm:t>
        <a:bodyPr/>
        <a:lstStyle/>
        <a:p>
          <a:endParaRPr lang="ru-RU"/>
        </a:p>
      </dgm:t>
    </dgm:pt>
    <dgm:pt modelId="{F05300FB-FBC2-42FF-9A51-23502A1B30A9}" type="sibTrans" cxnId="{EFAB7C70-EA1E-4DC4-B790-56CBC29585CA}">
      <dgm:prSet/>
      <dgm:spPr/>
      <dgm:t>
        <a:bodyPr/>
        <a:lstStyle/>
        <a:p>
          <a:endParaRPr lang="ru-RU"/>
        </a:p>
      </dgm:t>
    </dgm:pt>
    <dgm:pt modelId="{A1224791-B45B-4FBC-89A4-24BB664EAC8A}">
      <dgm:prSet phldrT="[Текст]" custT="1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1050" b="1">
            <a:solidFill>
              <a:srgbClr val="002060"/>
            </a:solidFill>
            <a:latin typeface="Comic Sans MS" pitchFamily="66" charset="0"/>
          </a:endParaRPr>
        </a:p>
      </dgm:t>
    </dgm:pt>
    <dgm:pt modelId="{51732BA2-08D6-4EFA-B7D4-4F412BDA86C3}" type="parTrans" cxnId="{D3AC000D-1D98-4266-9B64-B5BC0A7DC20B}">
      <dgm:prSet/>
      <dgm:spPr/>
      <dgm:t>
        <a:bodyPr/>
        <a:lstStyle/>
        <a:p>
          <a:endParaRPr lang="ru-RU"/>
        </a:p>
      </dgm:t>
    </dgm:pt>
    <dgm:pt modelId="{8EC3DFC7-AB36-4F9E-A78C-E7A0361CD8F3}" type="sibTrans" cxnId="{D3AC000D-1D98-4266-9B64-B5BC0A7DC20B}">
      <dgm:prSet/>
      <dgm:spPr/>
      <dgm:t>
        <a:bodyPr/>
        <a:lstStyle/>
        <a:p>
          <a:endParaRPr lang="ru-RU"/>
        </a:p>
      </dgm:t>
    </dgm:pt>
    <dgm:pt modelId="{D6F5299E-5D54-47D0-9326-F422108CB0E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Этот период требует особых мер поддержки участников образовательных отношений.</a:t>
          </a:r>
          <a:endParaRPr lang="ru-RU" sz="1000" b="1">
            <a:latin typeface="+mn-lt"/>
          </a:endParaRPr>
        </a:p>
      </dgm:t>
    </dgm:pt>
    <dgm:pt modelId="{F467E699-317A-4144-8661-6336069D92F1}" type="sibTrans" cxnId="{4729EC32-B29B-43E7-A6DF-A6C33B089F83}">
      <dgm:prSet/>
      <dgm:spPr/>
      <dgm:t>
        <a:bodyPr/>
        <a:lstStyle/>
        <a:p>
          <a:endParaRPr lang="ru-RU"/>
        </a:p>
      </dgm:t>
    </dgm:pt>
    <dgm:pt modelId="{6E31CA68-11BA-46A7-8F8F-A21235FE5311}" type="parTrans" cxnId="{4729EC32-B29B-43E7-A6DF-A6C33B089F83}">
      <dgm:prSet/>
      <dgm:spPr/>
      <dgm:t>
        <a:bodyPr/>
        <a:lstStyle/>
        <a:p>
          <a:endParaRPr lang="ru-RU"/>
        </a:p>
      </dgm:t>
    </dgm:pt>
    <dgm:pt modelId="{38AC7185-E8E9-4C06-9C49-E08D780226D8}">
      <dgm:prSet custT="1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1050" b="1">
            <a:solidFill>
              <a:srgbClr val="002060"/>
            </a:solidFill>
            <a:latin typeface="Comic Sans MS" pitchFamily="66" charset="0"/>
          </a:endParaRPr>
        </a:p>
      </dgm:t>
    </dgm:pt>
    <dgm:pt modelId="{15BB825E-C36C-4C6C-8B71-66658847363A}" type="parTrans" cxnId="{84107E1A-14B2-41DE-B189-002E5BA2225E}">
      <dgm:prSet/>
      <dgm:spPr/>
      <dgm:t>
        <a:bodyPr/>
        <a:lstStyle/>
        <a:p>
          <a:endParaRPr lang="ru-RU"/>
        </a:p>
      </dgm:t>
    </dgm:pt>
    <dgm:pt modelId="{B60F2EEA-3574-48DF-9177-C9E3E0E06DAF}" type="sibTrans" cxnId="{84107E1A-14B2-41DE-B189-002E5BA2225E}">
      <dgm:prSet/>
      <dgm:spPr/>
      <dgm:t>
        <a:bodyPr/>
        <a:lstStyle/>
        <a:p>
          <a:endParaRPr lang="ru-RU"/>
        </a:p>
      </dgm:t>
    </dgm:pt>
    <dgm:pt modelId="{30E3D5F4-891A-4549-9A7F-9041A71C398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/>
            <a:t>Первые шаги начинаются задолго до поступления ребенка в детский сад. Предварительное знакомство с укладом детского сада, взаимообмен информацией педагогов и семей через </a:t>
          </a:r>
          <a:r>
            <a:rPr lang="en-US" sz="1050" b="1"/>
            <a:t>offline</a:t>
          </a:r>
          <a:r>
            <a:rPr lang="ru-RU" sz="1050" b="1"/>
            <a:t> общение – способствуют повышению компетенции родителей по вопросам воспитания и образования детей, дает начало ранней помощи</a:t>
          </a:r>
          <a:endParaRPr lang="ru-RU" sz="1050" b="1" i="0">
            <a:latin typeface="Comic Sans MS" pitchFamily="66" charset="0"/>
          </a:endParaRPr>
        </a:p>
      </dgm:t>
    </dgm:pt>
    <dgm:pt modelId="{8E4E7B1D-D658-4F8D-9C3B-786854A6681E}" type="sibTrans" cxnId="{796559F4-349B-4201-B6F2-6768C1579C82}">
      <dgm:prSet/>
      <dgm:spPr/>
      <dgm:t>
        <a:bodyPr/>
        <a:lstStyle/>
        <a:p>
          <a:endParaRPr lang="ru-RU"/>
        </a:p>
      </dgm:t>
    </dgm:pt>
    <dgm:pt modelId="{D843A17D-F360-4721-9671-1B3402F9AE68}" type="parTrans" cxnId="{796559F4-349B-4201-B6F2-6768C1579C82}">
      <dgm:prSet/>
      <dgm:spPr/>
      <dgm:t>
        <a:bodyPr/>
        <a:lstStyle/>
        <a:p>
          <a:endParaRPr lang="ru-RU"/>
        </a:p>
      </dgm:t>
    </dgm:pt>
    <dgm:pt modelId="{F6E3DA3A-58B2-4078-BD76-9205E00DFEA4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- диагностическое обследование и рекомендации родителям по оказанию адресной помощи ребенку в развитии, по необходимости консультации о выборе дополнительных мер поддержки ребенка, по необходимости рекомендации прохождения ПМПК для уточнения образовательного маршрута в школе</a:t>
          </a:r>
        </a:p>
      </dgm:t>
    </dgm:pt>
    <dgm:pt modelId="{B0785E5B-E387-4B63-AE44-387DCB49A50E}" type="parTrans" cxnId="{DD1E3848-F815-4C7D-893D-72F2165630C9}">
      <dgm:prSet/>
      <dgm:spPr/>
      <dgm:t>
        <a:bodyPr/>
        <a:lstStyle/>
        <a:p>
          <a:endParaRPr lang="ru-RU"/>
        </a:p>
      </dgm:t>
    </dgm:pt>
    <dgm:pt modelId="{BF4B5730-D23E-49A0-9ED3-87E3A7EFD9F8}" type="sibTrans" cxnId="{DD1E3848-F815-4C7D-893D-72F2165630C9}">
      <dgm:prSet/>
      <dgm:spPr/>
      <dgm:t>
        <a:bodyPr/>
        <a:lstStyle/>
        <a:p>
          <a:endParaRPr lang="ru-RU"/>
        </a:p>
      </dgm:t>
    </dgm:pt>
    <dgm:pt modelId="{79479759-BFB0-4449-B7F5-A56D8576571C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- информирование родители о возможных трудностях в школьном обучении и периоде адаптации, по необходимости консультирование родителей детей с ОВЗ по вопросам выбора коррекционной школы или класса</a:t>
          </a:r>
        </a:p>
      </dgm:t>
    </dgm:pt>
    <dgm:pt modelId="{F34AC003-4652-4B3F-8183-3D6268FA606C}" type="parTrans" cxnId="{76A4B3CD-2245-4311-9D80-E2D647E37A21}">
      <dgm:prSet/>
      <dgm:spPr/>
      <dgm:t>
        <a:bodyPr/>
        <a:lstStyle/>
        <a:p>
          <a:endParaRPr lang="ru-RU"/>
        </a:p>
      </dgm:t>
    </dgm:pt>
    <dgm:pt modelId="{0F6013BB-1008-4C98-B9C4-258365E57447}" type="sibTrans" cxnId="{76A4B3CD-2245-4311-9D80-E2D647E37A21}">
      <dgm:prSet/>
      <dgm:spPr/>
      <dgm:t>
        <a:bodyPr/>
        <a:lstStyle/>
        <a:p>
          <a:endParaRPr lang="ru-RU"/>
        </a:p>
      </dgm:t>
    </dgm:pt>
    <dgm:pt modelId="{8112A432-16BE-4193-B6C7-3117AEBE338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- использование в работе с детьми педагогических технологий непрерывного образования, развитие учебной мотивации</a:t>
          </a:r>
        </a:p>
      </dgm:t>
    </dgm:pt>
    <dgm:pt modelId="{9A90EAAF-1561-493C-BBF8-2B8260D75A72}" type="parTrans" cxnId="{BF840F7C-1137-467D-A9A0-949204AEE96B}">
      <dgm:prSet/>
      <dgm:spPr/>
      <dgm:t>
        <a:bodyPr/>
        <a:lstStyle/>
        <a:p>
          <a:endParaRPr lang="ru-RU"/>
        </a:p>
      </dgm:t>
    </dgm:pt>
    <dgm:pt modelId="{800C09D6-425A-42BF-90FE-1FDBFAAAA424}" type="sibTrans" cxnId="{BF840F7C-1137-467D-A9A0-949204AEE96B}">
      <dgm:prSet/>
      <dgm:spPr/>
      <dgm:t>
        <a:bodyPr/>
        <a:lstStyle/>
        <a:p>
          <a:endParaRPr lang="ru-RU"/>
        </a:p>
      </dgm:t>
    </dgm:pt>
    <dgm:pt modelId="{25CBEC0A-F52E-47C1-8603-DAA2BA40FB11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/>
            <a:t>- взаимодействие со школьной службой сопровождения</a:t>
          </a:r>
        </a:p>
      </dgm:t>
    </dgm:pt>
    <dgm:pt modelId="{83945B1F-CA1F-4A32-ABAB-94F4A95DBC54}" type="parTrans" cxnId="{682ED08D-3F7B-4787-B032-376B87F068A1}">
      <dgm:prSet/>
      <dgm:spPr/>
      <dgm:t>
        <a:bodyPr/>
        <a:lstStyle/>
        <a:p>
          <a:endParaRPr lang="ru-RU"/>
        </a:p>
      </dgm:t>
    </dgm:pt>
    <dgm:pt modelId="{3462DADB-A3C7-40DE-BAB9-35BB357D9D03}" type="sibTrans" cxnId="{682ED08D-3F7B-4787-B032-376B87F068A1}">
      <dgm:prSet/>
      <dgm:spPr/>
      <dgm:t>
        <a:bodyPr/>
        <a:lstStyle/>
        <a:p>
          <a:endParaRPr lang="ru-RU"/>
        </a:p>
      </dgm:t>
    </dgm:pt>
    <dgm:pt modelId="{289966F5-E9EE-4B28-9D42-4344976D9C6B}">
      <dgm:prSet custT="1"/>
      <dgm:spPr/>
      <dgm:t>
        <a:bodyPr/>
        <a:lstStyle/>
        <a:p>
          <a:r>
            <a:rPr lang="ru-RU" sz="1050" b="1"/>
            <a:t>-анализ успеваемости и достижений выпускников </a:t>
          </a:r>
        </a:p>
      </dgm:t>
    </dgm:pt>
    <dgm:pt modelId="{A4F9B030-41C1-450F-8803-8BD6612965C7}" type="parTrans" cxnId="{EF526C3C-9BE5-451F-81ED-36630FF07EEF}">
      <dgm:prSet/>
      <dgm:spPr/>
      <dgm:t>
        <a:bodyPr/>
        <a:lstStyle/>
        <a:p>
          <a:endParaRPr lang="ru-RU"/>
        </a:p>
      </dgm:t>
    </dgm:pt>
    <dgm:pt modelId="{A235E61F-625D-4409-8EE3-DAD83073E716}" type="sibTrans" cxnId="{EF526C3C-9BE5-451F-81ED-36630FF07EEF}">
      <dgm:prSet/>
      <dgm:spPr/>
      <dgm:t>
        <a:bodyPr/>
        <a:lstStyle/>
        <a:p>
          <a:endParaRPr lang="ru-RU"/>
        </a:p>
      </dgm:t>
    </dgm:pt>
    <dgm:pt modelId="{876787E6-DA7F-4FC9-BF85-834C60D6B20C}">
      <dgm:prSet custT="1"/>
      <dgm:spPr/>
      <dgm:t>
        <a:bodyPr/>
        <a:lstStyle/>
        <a:p>
          <a:r>
            <a:rPr lang="ru-RU" sz="1050" b="1"/>
            <a:t>-анализ мнений родителей о сильных и слабых сторонах образовательной деятельности ДОУ, </a:t>
          </a:r>
        </a:p>
      </dgm:t>
    </dgm:pt>
    <dgm:pt modelId="{E069EDAF-D148-40B7-A915-7BF1C805E189}" type="parTrans" cxnId="{3073FA3F-56F5-4A0A-969F-5A790E738CF6}">
      <dgm:prSet/>
      <dgm:spPr/>
      <dgm:t>
        <a:bodyPr/>
        <a:lstStyle/>
        <a:p>
          <a:endParaRPr lang="ru-RU"/>
        </a:p>
      </dgm:t>
    </dgm:pt>
    <dgm:pt modelId="{C48C0FFE-ECD8-4DA5-B04B-2B30A7096EFD}" type="sibTrans" cxnId="{3073FA3F-56F5-4A0A-969F-5A790E738CF6}">
      <dgm:prSet/>
      <dgm:spPr/>
      <dgm:t>
        <a:bodyPr/>
        <a:lstStyle/>
        <a:p>
          <a:endParaRPr lang="ru-RU"/>
        </a:p>
      </dgm:t>
    </dgm:pt>
    <dgm:pt modelId="{DD8A4A9F-5361-46B9-A63E-0E09DE17E24D}">
      <dgm:prSet custT="1"/>
      <dgm:spPr/>
      <dgm:t>
        <a:bodyPr/>
        <a:lstStyle/>
        <a:p>
          <a:r>
            <a:rPr lang="ru-RU" sz="1050" b="1"/>
            <a:t>- «Встречи выпускников»</a:t>
          </a:r>
        </a:p>
      </dgm:t>
    </dgm:pt>
    <dgm:pt modelId="{73A74130-E17D-42CF-9423-D874849BECFB}" type="parTrans" cxnId="{96857600-152B-4897-879D-EE040B186BAC}">
      <dgm:prSet/>
      <dgm:spPr/>
      <dgm:t>
        <a:bodyPr/>
        <a:lstStyle/>
        <a:p>
          <a:endParaRPr lang="ru-RU"/>
        </a:p>
      </dgm:t>
    </dgm:pt>
    <dgm:pt modelId="{9048987A-E438-4B04-8E5D-1841C50E497E}" type="sibTrans" cxnId="{96857600-152B-4897-879D-EE040B186BAC}">
      <dgm:prSet/>
      <dgm:spPr/>
      <dgm:t>
        <a:bodyPr/>
        <a:lstStyle/>
        <a:p>
          <a:endParaRPr lang="ru-RU"/>
        </a:p>
      </dgm:t>
    </dgm:pt>
    <dgm:pt modelId="{F624B3E1-A8E8-4C10-B955-883DBD62BB21}" type="pres">
      <dgm:prSet presAssocID="{71B45BA1-0118-4359-8F94-5B90F41BDE1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9C887C6-B17F-4055-B718-39C712702E53}" type="pres">
      <dgm:prSet presAssocID="{FC4D7277-08E4-41C9-A6D8-020B8194DB27}" presName="linNode" presStyleCnt="0"/>
      <dgm:spPr/>
      <dgm:t>
        <a:bodyPr/>
        <a:lstStyle/>
        <a:p>
          <a:endParaRPr lang="ru-RU"/>
        </a:p>
      </dgm:t>
    </dgm:pt>
    <dgm:pt modelId="{69FD29AC-E989-447B-8F3E-648F4B722509}" type="pres">
      <dgm:prSet presAssocID="{FC4D7277-08E4-41C9-A6D8-020B8194DB27}" presName="parentShp" presStyleLbl="node1" presStyleIdx="0" presStyleCnt="5" custScaleX="59317" custScaleY="316360" custLinFactNeighborX="-3388" custLinFactNeighborY="-27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DBF622-6FBD-4FE7-B5FF-030A3AE1E8E5}" type="pres">
      <dgm:prSet presAssocID="{FC4D7277-08E4-41C9-A6D8-020B8194DB27}" presName="childShp" presStyleLbl="bgAccFollowNode1" presStyleIdx="0" presStyleCnt="5" custScaleX="127716" custScaleY="3834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4B83AE-D54D-4B88-A38E-F4E44D1BB291}" type="pres">
      <dgm:prSet presAssocID="{3EA73440-E062-49F6-B865-38B168122154}" presName="spacing" presStyleCnt="0"/>
      <dgm:spPr/>
      <dgm:t>
        <a:bodyPr/>
        <a:lstStyle/>
        <a:p>
          <a:endParaRPr lang="ru-RU"/>
        </a:p>
      </dgm:t>
    </dgm:pt>
    <dgm:pt modelId="{0BFB4285-A0CF-4642-B35A-CCB26F429986}" type="pres">
      <dgm:prSet presAssocID="{D06A8EE5-6B7B-4E4E-BD73-2CBC13B93977}" presName="linNode" presStyleCnt="0"/>
      <dgm:spPr/>
      <dgm:t>
        <a:bodyPr/>
        <a:lstStyle/>
        <a:p>
          <a:endParaRPr lang="ru-RU"/>
        </a:p>
      </dgm:t>
    </dgm:pt>
    <dgm:pt modelId="{267E74DC-1428-445A-991B-5FEA773D4057}" type="pres">
      <dgm:prSet presAssocID="{D06A8EE5-6B7B-4E4E-BD73-2CBC13B93977}" presName="parentShp" presStyleLbl="node1" presStyleIdx="1" presStyleCnt="5" custScaleX="60098" custScaleY="411014" custLinFactNeighborX="-5962" custLinFactNeighborY="-28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2A45CA-0363-4669-94B4-9DCC37451326}" type="pres">
      <dgm:prSet presAssocID="{D06A8EE5-6B7B-4E4E-BD73-2CBC13B93977}" presName="childShp" presStyleLbl="bgAccFollowNode1" presStyleIdx="1" presStyleCnt="5" custScaleX="122935" custScaleY="290701" custLinFactNeighborX="-3966" custLinFactNeighborY="1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B658D1-F660-499A-8DC1-E2045E73E256}" type="pres">
      <dgm:prSet presAssocID="{C2B48787-4AA4-493E-A6F3-51363984A3B0}" presName="spacing" presStyleCnt="0"/>
      <dgm:spPr/>
      <dgm:t>
        <a:bodyPr/>
        <a:lstStyle/>
        <a:p>
          <a:endParaRPr lang="ru-RU"/>
        </a:p>
      </dgm:t>
    </dgm:pt>
    <dgm:pt modelId="{B7EC6F77-B64F-4801-AFAA-CD114EAB1037}" type="pres">
      <dgm:prSet presAssocID="{EE6C4B16-D5D8-40BB-9555-3E36BC882036}" presName="linNode" presStyleCnt="0"/>
      <dgm:spPr/>
      <dgm:t>
        <a:bodyPr/>
        <a:lstStyle/>
        <a:p>
          <a:endParaRPr lang="ru-RU"/>
        </a:p>
      </dgm:t>
    </dgm:pt>
    <dgm:pt modelId="{C43FA652-0700-4C83-8D1C-C36963408F4A}" type="pres">
      <dgm:prSet presAssocID="{EE6C4B16-D5D8-40BB-9555-3E36BC882036}" presName="parentShp" presStyleLbl="node1" presStyleIdx="2" presStyleCnt="5" custScaleX="54812" custScaleY="577231" custLinFactNeighborX="-9153" custLinFactNeighborY="-8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F41312-4415-46EE-8C87-83705E7454E3}" type="pres">
      <dgm:prSet presAssocID="{EE6C4B16-D5D8-40BB-9555-3E36BC882036}" presName="childShp" presStyleLbl="bgAccFollowNode1" presStyleIdx="2" presStyleCnt="5" custScaleX="145954" custScaleY="670554" custLinFactNeighborX="4507" custLinFactNeighborY="-2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4238E-791E-4C93-AE7C-81FAA2483721}" type="pres">
      <dgm:prSet presAssocID="{58ECCB8D-647E-4B42-921E-3D88A7EC0D49}" presName="spacing" presStyleCnt="0"/>
      <dgm:spPr/>
      <dgm:t>
        <a:bodyPr/>
        <a:lstStyle/>
        <a:p>
          <a:endParaRPr lang="ru-RU"/>
        </a:p>
      </dgm:t>
    </dgm:pt>
    <dgm:pt modelId="{829FE7C1-57CC-4DDB-B8FA-913ADFEEEC6A}" type="pres">
      <dgm:prSet presAssocID="{A0BABB8B-BBED-490D-B02D-EB148E19713B}" presName="linNode" presStyleCnt="0"/>
      <dgm:spPr/>
      <dgm:t>
        <a:bodyPr/>
        <a:lstStyle/>
        <a:p>
          <a:endParaRPr lang="ru-RU"/>
        </a:p>
      </dgm:t>
    </dgm:pt>
    <dgm:pt modelId="{2BE0B45F-5F03-4C62-B403-199291B179E5}" type="pres">
      <dgm:prSet presAssocID="{A0BABB8B-BBED-490D-B02D-EB148E19713B}" presName="parentShp" presStyleLbl="node1" presStyleIdx="3" presStyleCnt="5" custScaleX="37908" custScaleY="575803" custLinFactNeighborX="1007" custLinFactNeighborY="-509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F12FEE-414B-4131-9820-EA9D07EE62AD}" type="pres">
      <dgm:prSet presAssocID="{A0BABB8B-BBED-490D-B02D-EB148E19713B}" presName="childShp" presStyleLbl="bgAccFollowNode1" presStyleIdx="3" presStyleCnt="5" custScaleX="135050" custScaleY="1040474" custLinFactNeighborX="9954" custLinFactNeighborY="-327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32910-81DE-4908-8A91-0B84EB11BBC8}" type="pres">
      <dgm:prSet presAssocID="{7F0A90D9-76E4-436B-AC9F-FDFA932D92F8}" presName="spacing" presStyleCnt="0"/>
      <dgm:spPr/>
      <dgm:t>
        <a:bodyPr/>
        <a:lstStyle/>
        <a:p>
          <a:endParaRPr lang="ru-RU"/>
        </a:p>
      </dgm:t>
    </dgm:pt>
    <dgm:pt modelId="{90697AD3-284E-4B5B-B90A-E22D363DCA8B}" type="pres">
      <dgm:prSet presAssocID="{18A1BB11-70CF-4896-93CB-37CEFD55C513}" presName="linNode" presStyleCnt="0"/>
      <dgm:spPr/>
      <dgm:t>
        <a:bodyPr/>
        <a:lstStyle/>
        <a:p>
          <a:endParaRPr lang="ru-RU"/>
        </a:p>
      </dgm:t>
    </dgm:pt>
    <dgm:pt modelId="{AB94587D-1278-4DB2-B771-148E32DE07D5}" type="pres">
      <dgm:prSet presAssocID="{18A1BB11-70CF-4896-93CB-37CEFD55C513}" presName="parentShp" presStyleLbl="node1" presStyleIdx="4" presStyleCnt="5" custScaleX="57173" custScaleY="380813" custLinFactNeighborX="-2600" custLinFactNeighborY="-622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AA4A5E-0CEC-4949-ABAE-8DC2554A3902}" type="pres">
      <dgm:prSet presAssocID="{18A1BB11-70CF-4896-93CB-37CEFD55C513}" presName="childShp" presStyleLbl="bgAccFollowNode1" presStyleIdx="4" presStyleCnt="5" custScaleX="125580" custScaleY="436408" custLinFactNeighborX="-975" custLinFactNeighborY="-668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7E3293-69B5-46FA-BF99-85C5E42689E5}" type="presOf" srcId="{30E3D5F4-891A-4549-9A7F-9041A71C3986}" destId="{EFDBF622-6FBD-4FE7-B5FF-030A3AE1E8E5}" srcOrd="0" destOrd="0" presId="urn:microsoft.com/office/officeart/2005/8/layout/vList6"/>
    <dgm:cxn modelId="{8699AF55-A5D1-4FBB-A2FF-6F93EF6A3B16}" type="presOf" srcId="{D6F5299E-5D54-47D0-9326-F422108CB0E0}" destId="{F8F12FEE-414B-4131-9820-EA9D07EE62AD}" srcOrd="0" destOrd="0" presId="urn:microsoft.com/office/officeart/2005/8/layout/vList6"/>
    <dgm:cxn modelId="{DC469365-BE48-4FDA-A5A1-BBA21E16198A}" type="presOf" srcId="{E14BB03E-1E4F-42B5-B2B4-61946B48B393}" destId="{F12A45CA-0363-4669-94B4-9DCC37451326}" srcOrd="0" destOrd="0" presId="urn:microsoft.com/office/officeart/2005/8/layout/vList6"/>
    <dgm:cxn modelId="{EFAB7C70-EA1E-4DC4-B790-56CBC29585CA}" srcId="{D06A8EE5-6B7B-4E4E-BD73-2CBC13B93977}" destId="{E14BB03E-1E4F-42B5-B2B4-61946B48B393}" srcOrd="0" destOrd="0" parTransId="{FABB80DC-890A-426E-A682-6180C317BDBB}" sibTransId="{F05300FB-FBC2-42FF-9A51-23502A1B30A9}"/>
    <dgm:cxn modelId="{181EBFFF-6D0A-40C6-A54B-8796B04F7CE7}" srcId="{71B45BA1-0118-4359-8F94-5B90F41BDE12}" destId="{EE6C4B16-D5D8-40BB-9555-3E36BC882036}" srcOrd="2" destOrd="0" parTransId="{13A105D6-D1B5-498F-AFC4-CA082F1EE490}" sibTransId="{58ECCB8D-647E-4B42-921E-3D88A7EC0D49}"/>
    <dgm:cxn modelId="{86BC06DE-7BBF-456E-98E9-900A23969008}" type="presOf" srcId="{79479759-BFB0-4449-B7F5-A56D8576571C}" destId="{F8F12FEE-414B-4131-9820-EA9D07EE62AD}" srcOrd="0" destOrd="2" presId="urn:microsoft.com/office/officeart/2005/8/layout/vList6"/>
    <dgm:cxn modelId="{84107E1A-14B2-41DE-B189-002E5BA2225E}" srcId="{A0BABB8B-BBED-490D-B02D-EB148E19713B}" destId="{38AC7185-E8E9-4C06-9C49-E08D780226D8}" srcOrd="5" destOrd="0" parTransId="{15BB825E-C36C-4C6C-8B71-66658847363A}" sibTransId="{B60F2EEA-3574-48DF-9177-C9E3E0E06DAF}"/>
    <dgm:cxn modelId="{BB00BD00-0628-4F76-8D5B-29B29B016041}" type="presOf" srcId="{31A6BE03-9D46-40F6-80B6-57F37B6B440F}" destId="{B0AA4A5E-0CEC-4949-ABAE-8DC2554A3902}" srcOrd="0" destOrd="0" presId="urn:microsoft.com/office/officeart/2005/8/layout/vList6"/>
    <dgm:cxn modelId="{9E0A274F-2507-462D-AAE4-1A605FD9C3A6}" type="presOf" srcId="{18A1BB11-70CF-4896-93CB-37CEFD55C513}" destId="{AB94587D-1278-4DB2-B771-148E32DE07D5}" srcOrd="0" destOrd="0" presId="urn:microsoft.com/office/officeart/2005/8/layout/vList6"/>
    <dgm:cxn modelId="{8F8FFD99-B872-490F-A315-CA33A89927CA}" type="presOf" srcId="{9608CB30-E499-457C-AFEE-2AA44CC2BACD}" destId="{8FF41312-4415-46EE-8C87-83705E7454E3}" srcOrd="0" destOrd="0" presId="urn:microsoft.com/office/officeart/2005/8/layout/vList6"/>
    <dgm:cxn modelId="{7E84EB66-7C3A-4E96-B09B-0B5809E2D4E8}" srcId="{EE6C4B16-D5D8-40BB-9555-3E36BC882036}" destId="{9608CB30-E499-457C-AFEE-2AA44CC2BACD}" srcOrd="0" destOrd="0" parTransId="{A40CDA82-33D0-4E52-9BBF-AF19453B9FA8}" sibTransId="{CA0055EE-1B04-456C-AA46-46ABDC5CC3F1}"/>
    <dgm:cxn modelId="{8A89095F-6F76-4A88-B8C3-2D6D9DB4279E}" type="presOf" srcId="{38AC7185-E8E9-4C06-9C49-E08D780226D8}" destId="{F8F12FEE-414B-4131-9820-EA9D07EE62AD}" srcOrd="0" destOrd="5" presId="urn:microsoft.com/office/officeart/2005/8/layout/vList6"/>
    <dgm:cxn modelId="{77F7559D-CD5F-44C7-ACB0-FD94CD3A0095}" type="presOf" srcId="{F6E3DA3A-58B2-4078-BD76-9205E00DFEA4}" destId="{F8F12FEE-414B-4131-9820-EA9D07EE62AD}" srcOrd="0" destOrd="1" presId="urn:microsoft.com/office/officeart/2005/8/layout/vList6"/>
    <dgm:cxn modelId="{3073FA3F-56F5-4A0A-969F-5A790E738CF6}" srcId="{18A1BB11-70CF-4896-93CB-37CEFD55C513}" destId="{876787E6-DA7F-4FC9-BF85-834C60D6B20C}" srcOrd="2" destOrd="0" parTransId="{E069EDAF-D148-40B7-A915-7BF1C805E189}" sibTransId="{C48C0FFE-ECD8-4DA5-B04B-2B30A7096EFD}"/>
    <dgm:cxn modelId="{4729EC32-B29B-43E7-A6DF-A6C33B089F83}" srcId="{A0BABB8B-BBED-490D-B02D-EB148E19713B}" destId="{D6F5299E-5D54-47D0-9326-F422108CB0E0}" srcOrd="0" destOrd="0" parTransId="{6E31CA68-11BA-46A7-8F8F-A21235FE5311}" sibTransId="{F467E699-317A-4144-8661-6336069D92F1}"/>
    <dgm:cxn modelId="{F1AD06FD-A401-4222-9B48-39AD875E2302}" type="presOf" srcId="{289966F5-E9EE-4B28-9D42-4344976D9C6B}" destId="{B0AA4A5E-0CEC-4949-ABAE-8DC2554A3902}" srcOrd="0" destOrd="1" presId="urn:microsoft.com/office/officeart/2005/8/layout/vList6"/>
    <dgm:cxn modelId="{DC265FFD-EEBF-4CAB-8D0B-51E356A21D00}" type="presOf" srcId="{DD8A4A9F-5361-46B9-A63E-0E09DE17E24D}" destId="{B0AA4A5E-0CEC-4949-ABAE-8DC2554A3902}" srcOrd="0" destOrd="3" presId="urn:microsoft.com/office/officeart/2005/8/layout/vList6"/>
    <dgm:cxn modelId="{BF840F7C-1137-467D-A9A0-949204AEE96B}" srcId="{A0BABB8B-BBED-490D-B02D-EB148E19713B}" destId="{8112A432-16BE-4193-B6C7-3117AEBE3389}" srcOrd="3" destOrd="0" parTransId="{9A90EAAF-1561-493C-BBF8-2B8260D75A72}" sibTransId="{800C09D6-425A-42BF-90FE-1FDBFAAAA424}"/>
    <dgm:cxn modelId="{796559F4-349B-4201-B6F2-6768C1579C82}" srcId="{FC4D7277-08E4-41C9-A6D8-020B8194DB27}" destId="{30E3D5F4-891A-4549-9A7F-9041A71C3986}" srcOrd="0" destOrd="0" parTransId="{D843A17D-F360-4721-9671-1B3402F9AE68}" sibTransId="{8E4E7B1D-D658-4F8D-9C3B-786854A6681E}"/>
    <dgm:cxn modelId="{2876E8A9-5153-43ED-A593-43FAE922C5F8}" srcId="{71B45BA1-0118-4359-8F94-5B90F41BDE12}" destId="{D06A8EE5-6B7B-4E4E-BD73-2CBC13B93977}" srcOrd="1" destOrd="0" parTransId="{E5FE14EA-F3CA-444A-A583-825AA2EB719C}" sibTransId="{C2B48787-4AA4-493E-A6F3-51363984A3B0}"/>
    <dgm:cxn modelId="{0D2B5883-B6EA-47B2-9FEB-28B7BB33EA11}" type="presOf" srcId="{D06A8EE5-6B7B-4E4E-BD73-2CBC13B93977}" destId="{267E74DC-1428-445A-991B-5FEA773D4057}" srcOrd="0" destOrd="0" presId="urn:microsoft.com/office/officeart/2005/8/layout/vList6"/>
    <dgm:cxn modelId="{42FE7EBA-97BE-452D-8C57-BD20E3791EBC}" srcId="{71B45BA1-0118-4359-8F94-5B90F41BDE12}" destId="{18A1BB11-70CF-4896-93CB-37CEFD55C513}" srcOrd="4" destOrd="0" parTransId="{A2396C32-3E4D-4A4B-86DC-83ECEC4C9760}" sibTransId="{CE5E3406-FF9B-41A7-BB77-A9917A1299A1}"/>
    <dgm:cxn modelId="{96857600-152B-4897-879D-EE040B186BAC}" srcId="{18A1BB11-70CF-4896-93CB-37CEFD55C513}" destId="{DD8A4A9F-5361-46B9-A63E-0E09DE17E24D}" srcOrd="3" destOrd="0" parTransId="{73A74130-E17D-42CF-9423-D874849BECFB}" sibTransId="{9048987A-E438-4B04-8E5D-1841C50E497E}"/>
    <dgm:cxn modelId="{76A4B3CD-2245-4311-9D80-E2D647E37A21}" srcId="{A0BABB8B-BBED-490D-B02D-EB148E19713B}" destId="{79479759-BFB0-4449-B7F5-A56D8576571C}" srcOrd="2" destOrd="0" parTransId="{F34AC003-4652-4B3F-8183-3D6268FA606C}" sibTransId="{0F6013BB-1008-4C98-B9C4-258365E57447}"/>
    <dgm:cxn modelId="{5171F7DC-ED78-4194-8FB5-6409ED99464C}" type="presOf" srcId="{EE6C4B16-D5D8-40BB-9555-3E36BC882036}" destId="{C43FA652-0700-4C83-8D1C-C36963408F4A}" srcOrd="0" destOrd="0" presId="urn:microsoft.com/office/officeart/2005/8/layout/vList6"/>
    <dgm:cxn modelId="{09352721-3C64-40C1-ABD6-EC690E7C13FA}" type="presOf" srcId="{A1224791-B45B-4FBC-89A4-24BB664EAC8A}" destId="{F12A45CA-0363-4669-94B4-9DCC37451326}" srcOrd="0" destOrd="1" presId="urn:microsoft.com/office/officeart/2005/8/layout/vList6"/>
    <dgm:cxn modelId="{223C6C44-0614-404D-9BE7-A1AB5CCB022D}" srcId="{71B45BA1-0118-4359-8F94-5B90F41BDE12}" destId="{FC4D7277-08E4-41C9-A6D8-020B8194DB27}" srcOrd="0" destOrd="0" parTransId="{6D79EEE3-93AC-47A4-AB90-3DBBF84E48F5}" sibTransId="{3EA73440-E062-49F6-B865-38B168122154}"/>
    <dgm:cxn modelId="{F28061CB-F1B5-4CF3-9503-6D2088C32957}" type="presOf" srcId="{876787E6-DA7F-4FC9-BF85-834C60D6B20C}" destId="{B0AA4A5E-0CEC-4949-ABAE-8DC2554A3902}" srcOrd="0" destOrd="2" presId="urn:microsoft.com/office/officeart/2005/8/layout/vList6"/>
    <dgm:cxn modelId="{90C7B7C9-5889-43C5-982E-29716A89CC7C}" type="presOf" srcId="{8112A432-16BE-4193-B6C7-3117AEBE3389}" destId="{F8F12FEE-414B-4131-9820-EA9D07EE62AD}" srcOrd="0" destOrd="3" presId="urn:microsoft.com/office/officeart/2005/8/layout/vList6"/>
    <dgm:cxn modelId="{DD1E3848-F815-4C7D-893D-72F2165630C9}" srcId="{A0BABB8B-BBED-490D-B02D-EB148E19713B}" destId="{F6E3DA3A-58B2-4078-BD76-9205E00DFEA4}" srcOrd="1" destOrd="0" parTransId="{B0785E5B-E387-4B63-AE44-387DCB49A50E}" sibTransId="{BF4B5730-D23E-49A0-9ED3-87E3A7EFD9F8}"/>
    <dgm:cxn modelId="{5DF7BA32-768A-4963-8A47-D2F811F4FBDC}" type="presOf" srcId="{25CBEC0A-F52E-47C1-8603-DAA2BA40FB11}" destId="{F8F12FEE-414B-4131-9820-EA9D07EE62AD}" srcOrd="0" destOrd="4" presId="urn:microsoft.com/office/officeart/2005/8/layout/vList6"/>
    <dgm:cxn modelId="{38419C82-3857-4545-B765-533BAADB4B6D}" type="presOf" srcId="{A0BABB8B-BBED-490D-B02D-EB148E19713B}" destId="{2BE0B45F-5F03-4C62-B403-199291B179E5}" srcOrd="0" destOrd="0" presId="urn:microsoft.com/office/officeart/2005/8/layout/vList6"/>
    <dgm:cxn modelId="{D3AC000D-1D98-4266-9B64-B5BC0A7DC20B}" srcId="{D06A8EE5-6B7B-4E4E-BD73-2CBC13B93977}" destId="{A1224791-B45B-4FBC-89A4-24BB664EAC8A}" srcOrd="1" destOrd="0" parTransId="{51732BA2-08D6-4EFA-B7D4-4F412BDA86C3}" sibTransId="{8EC3DFC7-AB36-4F9E-A78C-E7A0361CD8F3}"/>
    <dgm:cxn modelId="{BA1D5363-D7D9-43F4-A39F-FD41A5AA0955}" type="presOf" srcId="{71B45BA1-0118-4359-8F94-5B90F41BDE12}" destId="{F624B3E1-A8E8-4C10-B955-883DBD62BB21}" srcOrd="0" destOrd="0" presId="urn:microsoft.com/office/officeart/2005/8/layout/vList6"/>
    <dgm:cxn modelId="{682ED08D-3F7B-4787-B032-376B87F068A1}" srcId="{A0BABB8B-BBED-490D-B02D-EB148E19713B}" destId="{25CBEC0A-F52E-47C1-8603-DAA2BA40FB11}" srcOrd="4" destOrd="0" parTransId="{83945B1F-CA1F-4A32-ABAB-94F4A95DBC54}" sibTransId="{3462DADB-A3C7-40DE-BAB9-35BB357D9D03}"/>
    <dgm:cxn modelId="{2D4BE792-3D34-4570-A2FE-84A9AAFFD79B}" type="presOf" srcId="{FC4D7277-08E4-41C9-A6D8-020B8194DB27}" destId="{69FD29AC-E989-447B-8F3E-648F4B722509}" srcOrd="0" destOrd="0" presId="urn:microsoft.com/office/officeart/2005/8/layout/vList6"/>
    <dgm:cxn modelId="{FC1498DF-A25A-40D1-A9FF-215486FE36F0}" srcId="{71B45BA1-0118-4359-8F94-5B90F41BDE12}" destId="{A0BABB8B-BBED-490D-B02D-EB148E19713B}" srcOrd="3" destOrd="0" parTransId="{3A7199EE-DD85-41A0-B668-DFEC7176C100}" sibTransId="{7F0A90D9-76E4-436B-AC9F-FDFA932D92F8}"/>
    <dgm:cxn modelId="{27B8845E-D5E5-4BC4-88E3-01391AAA6DFC}" srcId="{18A1BB11-70CF-4896-93CB-37CEFD55C513}" destId="{31A6BE03-9D46-40F6-80B6-57F37B6B440F}" srcOrd="0" destOrd="0" parTransId="{C2A6C3F3-2217-4617-AAC7-93EF9E7DEF7A}" sibTransId="{2A71B12D-77FD-4D95-837E-D0F7EF242ED6}"/>
    <dgm:cxn modelId="{EF526C3C-9BE5-451F-81ED-36630FF07EEF}" srcId="{18A1BB11-70CF-4896-93CB-37CEFD55C513}" destId="{289966F5-E9EE-4B28-9D42-4344976D9C6B}" srcOrd="1" destOrd="0" parTransId="{A4F9B030-41C1-450F-8803-8BD6612965C7}" sibTransId="{A235E61F-625D-4409-8EE3-DAD83073E716}"/>
    <dgm:cxn modelId="{5A1104B3-D33B-4A7D-B704-35EE35578E19}" type="presParOf" srcId="{F624B3E1-A8E8-4C10-B955-883DBD62BB21}" destId="{49C887C6-B17F-4055-B718-39C712702E53}" srcOrd="0" destOrd="0" presId="urn:microsoft.com/office/officeart/2005/8/layout/vList6"/>
    <dgm:cxn modelId="{3893215C-0C41-46B4-AC08-863FA0073D55}" type="presParOf" srcId="{49C887C6-B17F-4055-B718-39C712702E53}" destId="{69FD29AC-E989-447B-8F3E-648F4B722509}" srcOrd="0" destOrd="0" presId="urn:microsoft.com/office/officeart/2005/8/layout/vList6"/>
    <dgm:cxn modelId="{263F9FB3-AE40-4043-B6E1-F9ABB022C2E7}" type="presParOf" srcId="{49C887C6-B17F-4055-B718-39C712702E53}" destId="{EFDBF622-6FBD-4FE7-B5FF-030A3AE1E8E5}" srcOrd="1" destOrd="0" presId="urn:microsoft.com/office/officeart/2005/8/layout/vList6"/>
    <dgm:cxn modelId="{83B1489E-A8DA-4684-829A-8E6FB410C3EF}" type="presParOf" srcId="{F624B3E1-A8E8-4C10-B955-883DBD62BB21}" destId="{764B83AE-D54D-4B88-A38E-F4E44D1BB291}" srcOrd="1" destOrd="0" presId="urn:microsoft.com/office/officeart/2005/8/layout/vList6"/>
    <dgm:cxn modelId="{0F9081D4-8DB3-43FE-8DA2-2951AF0B218F}" type="presParOf" srcId="{F624B3E1-A8E8-4C10-B955-883DBD62BB21}" destId="{0BFB4285-A0CF-4642-B35A-CCB26F429986}" srcOrd="2" destOrd="0" presId="urn:microsoft.com/office/officeart/2005/8/layout/vList6"/>
    <dgm:cxn modelId="{1F61C5FC-B862-4392-8883-9F8F75D6AEE4}" type="presParOf" srcId="{0BFB4285-A0CF-4642-B35A-CCB26F429986}" destId="{267E74DC-1428-445A-991B-5FEA773D4057}" srcOrd="0" destOrd="0" presId="urn:microsoft.com/office/officeart/2005/8/layout/vList6"/>
    <dgm:cxn modelId="{A1404311-933D-4FDE-89D2-482A16100FE0}" type="presParOf" srcId="{0BFB4285-A0CF-4642-B35A-CCB26F429986}" destId="{F12A45CA-0363-4669-94B4-9DCC37451326}" srcOrd="1" destOrd="0" presId="urn:microsoft.com/office/officeart/2005/8/layout/vList6"/>
    <dgm:cxn modelId="{21DE75FE-B6E4-46E9-991A-5BDBFC9E5CC5}" type="presParOf" srcId="{F624B3E1-A8E8-4C10-B955-883DBD62BB21}" destId="{B6B658D1-F660-499A-8DC1-E2045E73E256}" srcOrd="3" destOrd="0" presId="urn:microsoft.com/office/officeart/2005/8/layout/vList6"/>
    <dgm:cxn modelId="{475BF3BE-FAE0-4712-BE91-889B9AF5DA65}" type="presParOf" srcId="{F624B3E1-A8E8-4C10-B955-883DBD62BB21}" destId="{B7EC6F77-B64F-4801-AFAA-CD114EAB1037}" srcOrd="4" destOrd="0" presId="urn:microsoft.com/office/officeart/2005/8/layout/vList6"/>
    <dgm:cxn modelId="{49B90626-0B4D-4D7F-99AC-6E030D21B33F}" type="presParOf" srcId="{B7EC6F77-B64F-4801-AFAA-CD114EAB1037}" destId="{C43FA652-0700-4C83-8D1C-C36963408F4A}" srcOrd="0" destOrd="0" presId="urn:microsoft.com/office/officeart/2005/8/layout/vList6"/>
    <dgm:cxn modelId="{4049D23E-7E64-454E-BDAC-B51D3A6CD5E9}" type="presParOf" srcId="{B7EC6F77-B64F-4801-AFAA-CD114EAB1037}" destId="{8FF41312-4415-46EE-8C87-83705E7454E3}" srcOrd="1" destOrd="0" presId="urn:microsoft.com/office/officeart/2005/8/layout/vList6"/>
    <dgm:cxn modelId="{1B27A7C6-453C-4978-9633-B14078F99E38}" type="presParOf" srcId="{F624B3E1-A8E8-4C10-B955-883DBD62BB21}" destId="{11B4238E-791E-4C93-AE7C-81FAA2483721}" srcOrd="5" destOrd="0" presId="urn:microsoft.com/office/officeart/2005/8/layout/vList6"/>
    <dgm:cxn modelId="{85F7E028-8393-4DD2-9666-41A91C0D0736}" type="presParOf" srcId="{F624B3E1-A8E8-4C10-B955-883DBD62BB21}" destId="{829FE7C1-57CC-4DDB-B8FA-913ADFEEEC6A}" srcOrd="6" destOrd="0" presId="urn:microsoft.com/office/officeart/2005/8/layout/vList6"/>
    <dgm:cxn modelId="{90D1A004-E5E7-479B-A80A-C686373184EA}" type="presParOf" srcId="{829FE7C1-57CC-4DDB-B8FA-913ADFEEEC6A}" destId="{2BE0B45F-5F03-4C62-B403-199291B179E5}" srcOrd="0" destOrd="0" presId="urn:microsoft.com/office/officeart/2005/8/layout/vList6"/>
    <dgm:cxn modelId="{CB767D00-A1EA-4085-924D-4B1B98E8A83C}" type="presParOf" srcId="{829FE7C1-57CC-4DDB-B8FA-913ADFEEEC6A}" destId="{F8F12FEE-414B-4131-9820-EA9D07EE62AD}" srcOrd="1" destOrd="0" presId="urn:microsoft.com/office/officeart/2005/8/layout/vList6"/>
    <dgm:cxn modelId="{88910191-2234-4204-A6AF-1A7B8AFE356B}" type="presParOf" srcId="{F624B3E1-A8E8-4C10-B955-883DBD62BB21}" destId="{0DD32910-81DE-4908-8A91-0B84EB11BBC8}" srcOrd="7" destOrd="0" presId="urn:microsoft.com/office/officeart/2005/8/layout/vList6"/>
    <dgm:cxn modelId="{DB9E7AC2-C6E8-42FE-BD8C-84646A10A391}" type="presParOf" srcId="{F624B3E1-A8E8-4C10-B955-883DBD62BB21}" destId="{90697AD3-284E-4B5B-B90A-E22D363DCA8B}" srcOrd="8" destOrd="0" presId="urn:microsoft.com/office/officeart/2005/8/layout/vList6"/>
    <dgm:cxn modelId="{2BE385C1-F23E-4030-A60A-A331E9CC0192}" type="presParOf" srcId="{90697AD3-284E-4B5B-B90A-E22D363DCA8B}" destId="{AB94587D-1278-4DB2-B771-148E32DE07D5}" srcOrd="0" destOrd="0" presId="urn:microsoft.com/office/officeart/2005/8/layout/vList6"/>
    <dgm:cxn modelId="{47767421-F2FE-417B-A3BA-6DCC7B3B3076}" type="presParOf" srcId="{90697AD3-284E-4B5B-B90A-E22D363DCA8B}" destId="{B0AA4A5E-0CEC-4949-ABAE-8DC2554A390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B45BA1-0118-4359-8F94-5B90F41BDE12}" type="doc">
      <dgm:prSet loTypeId="urn:microsoft.com/office/officeart/2005/8/layout/vList6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FC4D7277-08E4-41C9-A6D8-020B8194DB27}">
      <dgm:prSet phldrT="[Текст]" custT="1"/>
      <dgm:spPr/>
      <dgm:t>
        <a:bodyPr/>
        <a:lstStyle/>
        <a:p>
          <a:r>
            <a:rPr lang="ru-RU" sz="1300" b="1"/>
            <a:t>1 шаг</a:t>
          </a:r>
        </a:p>
        <a:p>
          <a:r>
            <a:rPr lang="ru-RU" sz="1300" b="1"/>
            <a:t>период до поступления в детский сад</a:t>
          </a:r>
        </a:p>
      </dgm:t>
    </dgm:pt>
    <dgm:pt modelId="{6D79EEE3-93AC-47A4-AB90-3DBBF84E48F5}" type="parTrans" cxnId="{223C6C44-0614-404D-9BE7-A1AB5CCB022D}">
      <dgm:prSet/>
      <dgm:spPr/>
      <dgm:t>
        <a:bodyPr/>
        <a:lstStyle/>
        <a:p>
          <a:endParaRPr lang="ru-RU"/>
        </a:p>
      </dgm:t>
    </dgm:pt>
    <dgm:pt modelId="{3EA73440-E062-49F6-B865-38B168122154}" type="sibTrans" cxnId="{223C6C44-0614-404D-9BE7-A1AB5CCB022D}">
      <dgm:prSet/>
      <dgm:spPr/>
      <dgm:t>
        <a:bodyPr/>
        <a:lstStyle/>
        <a:p>
          <a:endParaRPr lang="ru-RU"/>
        </a:p>
      </dgm:t>
    </dgm:pt>
    <dgm:pt modelId="{D06A8EE5-6B7B-4E4E-BD73-2CBC13B93977}">
      <dgm:prSet phldrT="[Текст]" custT="1"/>
      <dgm:spPr/>
      <dgm:t>
        <a:bodyPr/>
        <a:lstStyle/>
        <a:p>
          <a:r>
            <a:rPr lang="ru-RU" sz="1400" b="1"/>
            <a:t>2 шаг</a:t>
          </a:r>
        </a:p>
        <a:p>
          <a:r>
            <a:rPr lang="ru-RU" sz="1400" b="1"/>
            <a:t>период </a:t>
          </a:r>
          <a:r>
            <a:rPr lang="ru-RU" sz="1300" b="1"/>
            <a:t>адаптации</a:t>
          </a:r>
          <a:r>
            <a:rPr lang="ru-RU" sz="1400" b="1"/>
            <a:t> к условиям детского сада</a:t>
          </a:r>
        </a:p>
      </dgm:t>
    </dgm:pt>
    <dgm:pt modelId="{E5FE14EA-F3CA-444A-A583-825AA2EB719C}" type="parTrans" cxnId="{2876E8A9-5153-43ED-A593-43FAE922C5F8}">
      <dgm:prSet/>
      <dgm:spPr/>
      <dgm:t>
        <a:bodyPr/>
        <a:lstStyle/>
        <a:p>
          <a:endParaRPr lang="ru-RU"/>
        </a:p>
      </dgm:t>
    </dgm:pt>
    <dgm:pt modelId="{C2B48787-4AA4-493E-A6F3-51363984A3B0}" type="sibTrans" cxnId="{2876E8A9-5153-43ED-A593-43FAE922C5F8}">
      <dgm:prSet/>
      <dgm:spPr/>
      <dgm:t>
        <a:bodyPr/>
        <a:lstStyle/>
        <a:p>
          <a:endParaRPr lang="ru-RU"/>
        </a:p>
      </dgm:t>
    </dgm:pt>
    <dgm:pt modelId="{DEFE3CB6-B2E9-4BEA-A31C-B71176B56BC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Педагогический клуб «Душевный разговор» </a:t>
          </a:r>
          <a:endParaRPr lang="ru-RU" sz="1050" b="1" i="0">
            <a:latin typeface="Comic Sans MS" pitchFamily="66" charset="0"/>
          </a:endParaRPr>
        </a:p>
      </dgm:t>
    </dgm:pt>
    <dgm:pt modelId="{F1C26FA6-3B80-4139-B854-37BAF1DFACDE}" type="parTrans" cxnId="{43962703-D153-4CED-93F4-527E6C12C338}">
      <dgm:prSet/>
      <dgm:spPr/>
      <dgm:t>
        <a:bodyPr/>
        <a:lstStyle/>
        <a:p>
          <a:endParaRPr lang="ru-RU"/>
        </a:p>
      </dgm:t>
    </dgm:pt>
    <dgm:pt modelId="{69D38576-E60E-4B7C-9715-6C7C1B524D60}" type="sibTrans" cxnId="{43962703-D153-4CED-93F4-527E6C12C338}">
      <dgm:prSet/>
      <dgm:spPr/>
      <dgm:t>
        <a:bodyPr/>
        <a:lstStyle/>
        <a:p>
          <a:endParaRPr lang="ru-RU"/>
        </a:p>
      </dgm:t>
    </dgm:pt>
    <dgm:pt modelId="{EE6C4B16-D5D8-40BB-9555-3E36BC882036}">
      <dgm:prSet phldrT="[Текст]" custT="1"/>
      <dgm:spPr/>
      <dgm:t>
        <a:bodyPr/>
        <a:lstStyle/>
        <a:p>
          <a:pPr algn="ctr"/>
          <a:r>
            <a:rPr lang="ru-RU" sz="1400" b="1">
              <a:latin typeface="+mn-lt"/>
            </a:rPr>
            <a:t>3  шаг</a:t>
          </a:r>
        </a:p>
        <a:p>
          <a:pPr algn="ctr"/>
          <a:r>
            <a:rPr lang="ru-RU" sz="1400" b="1"/>
            <a:t>Период реализации образовательных </a:t>
          </a:r>
          <a:r>
            <a:rPr lang="ru-RU" sz="1300" b="1"/>
            <a:t>программ</a:t>
          </a:r>
          <a:r>
            <a:rPr lang="ru-RU" sz="1400" b="1"/>
            <a:t> и ИОМ</a:t>
          </a:r>
          <a:endParaRPr lang="ru-RU" sz="1400" b="0">
            <a:latin typeface="+mn-lt"/>
          </a:endParaRPr>
        </a:p>
      </dgm:t>
    </dgm:pt>
    <dgm:pt modelId="{13A105D6-D1B5-498F-AFC4-CA082F1EE490}" type="parTrans" cxnId="{181EBFFF-6D0A-40C6-A54B-8796B04F7CE7}">
      <dgm:prSet/>
      <dgm:spPr/>
      <dgm:t>
        <a:bodyPr/>
        <a:lstStyle/>
        <a:p>
          <a:endParaRPr lang="ru-RU"/>
        </a:p>
      </dgm:t>
    </dgm:pt>
    <dgm:pt modelId="{58ECCB8D-647E-4B42-921E-3D88A7EC0D49}" type="sibTrans" cxnId="{181EBFFF-6D0A-40C6-A54B-8796B04F7CE7}">
      <dgm:prSet/>
      <dgm:spPr/>
      <dgm:t>
        <a:bodyPr/>
        <a:lstStyle/>
        <a:p>
          <a:endParaRPr lang="ru-RU"/>
        </a:p>
      </dgm:t>
    </dgm:pt>
    <dgm:pt modelId="{A0BABB8B-BBED-490D-B02D-EB148E19713B}">
      <dgm:prSet phldrT="[Текст]" custT="1"/>
      <dgm:spPr/>
      <dgm:t>
        <a:bodyPr/>
        <a:lstStyle/>
        <a:p>
          <a:r>
            <a:rPr lang="ru-RU" sz="1400" b="1">
              <a:latin typeface="+mn-lt"/>
            </a:rPr>
            <a:t>4 шаг</a:t>
          </a:r>
        </a:p>
        <a:p>
          <a:r>
            <a:rPr lang="ru-RU" sz="1400" b="1">
              <a:latin typeface="+mn-lt"/>
            </a:rPr>
            <a:t>период перед поступлением в школу</a:t>
          </a:r>
        </a:p>
      </dgm:t>
    </dgm:pt>
    <dgm:pt modelId="{3A7199EE-DD85-41A0-B668-DFEC7176C100}" type="parTrans" cxnId="{FC1498DF-A25A-40D1-A9FF-215486FE36F0}">
      <dgm:prSet/>
      <dgm:spPr/>
      <dgm:t>
        <a:bodyPr/>
        <a:lstStyle/>
        <a:p>
          <a:endParaRPr lang="ru-RU"/>
        </a:p>
      </dgm:t>
    </dgm:pt>
    <dgm:pt modelId="{7F0A90D9-76E4-436B-AC9F-FDFA932D92F8}" type="sibTrans" cxnId="{FC1498DF-A25A-40D1-A9FF-215486FE36F0}">
      <dgm:prSet/>
      <dgm:spPr/>
      <dgm:t>
        <a:bodyPr/>
        <a:lstStyle/>
        <a:p>
          <a:endParaRPr lang="ru-RU"/>
        </a:p>
      </dgm:t>
    </dgm:pt>
    <dgm:pt modelId="{9608CB30-E499-457C-AFEE-2AA44CC2BAC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Интегрированные занятия учителя-логопеда и педагога-психолога с детьми раннего возраста</a:t>
          </a:r>
          <a:r>
            <a:rPr lang="ru-RU" sz="1050" i="0"/>
            <a:t> </a:t>
          </a:r>
          <a:endParaRPr lang="ru-RU" sz="1050" b="1" i="0">
            <a:latin typeface="Comic Sans MS" pitchFamily="66" charset="0"/>
          </a:endParaRPr>
        </a:p>
      </dgm:t>
    </dgm:pt>
    <dgm:pt modelId="{A40CDA82-33D0-4E52-9BBF-AF19453B9FA8}" type="parTrans" cxnId="{7E84EB66-7C3A-4E96-B09B-0B5809E2D4E8}">
      <dgm:prSet/>
      <dgm:spPr/>
      <dgm:t>
        <a:bodyPr/>
        <a:lstStyle/>
        <a:p>
          <a:endParaRPr lang="ru-RU"/>
        </a:p>
      </dgm:t>
    </dgm:pt>
    <dgm:pt modelId="{CA0055EE-1B04-456C-AA46-46ABDC5CC3F1}" type="sibTrans" cxnId="{7E84EB66-7C3A-4E96-B09B-0B5809E2D4E8}">
      <dgm:prSet/>
      <dgm:spPr/>
      <dgm:t>
        <a:bodyPr/>
        <a:lstStyle/>
        <a:p>
          <a:endParaRPr lang="ru-RU"/>
        </a:p>
      </dgm:t>
    </dgm:pt>
    <dgm:pt modelId="{7BB16607-F793-4C3E-A1D1-C9311DD4781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Дистанционные интегрированные занятия учителя-логопеда и педагога-психолога с детьми с ТНР </a:t>
          </a:r>
          <a:endParaRPr lang="ru-RU" sz="1050" b="1" i="0">
            <a:latin typeface="Comic Sans MS" pitchFamily="66" charset="0"/>
          </a:endParaRPr>
        </a:p>
      </dgm:t>
    </dgm:pt>
    <dgm:pt modelId="{23CCBC39-5809-4783-AC02-1D8AD7BEA37F}" type="parTrans" cxnId="{DCC4EC40-481F-4F93-958B-1FCA1E8BA0FA}">
      <dgm:prSet/>
      <dgm:spPr/>
      <dgm:t>
        <a:bodyPr/>
        <a:lstStyle/>
        <a:p>
          <a:endParaRPr lang="ru-RU"/>
        </a:p>
      </dgm:t>
    </dgm:pt>
    <dgm:pt modelId="{8E398A33-19E5-40AB-9AC2-AF96721D8FE2}" type="sibTrans" cxnId="{DCC4EC40-481F-4F93-958B-1FCA1E8BA0FA}">
      <dgm:prSet/>
      <dgm:spPr/>
      <dgm:t>
        <a:bodyPr/>
        <a:lstStyle/>
        <a:p>
          <a:endParaRPr lang="ru-RU"/>
        </a:p>
      </dgm:t>
    </dgm:pt>
    <dgm:pt modelId="{18A1BB11-70CF-4896-93CB-37CEFD55C513}">
      <dgm:prSet custT="1"/>
      <dgm:spPr/>
      <dgm:t>
        <a:bodyPr/>
        <a:lstStyle/>
        <a:p>
          <a:r>
            <a:rPr lang="ru-RU" sz="1300" b="1">
              <a:latin typeface="+mn-lt"/>
            </a:rPr>
            <a:t>5 шаг</a:t>
          </a:r>
        </a:p>
        <a:p>
          <a:r>
            <a:rPr lang="ru-RU" sz="1300" b="1">
              <a:latin typeface="+mn-lt"/>
            </a:rPr>
            <a:t>период адаптации к школьному обучению</a:t>
          </a:r>
          <a:endParaRPr lang="ru-RU" sz="1800" b="1">
            <a:latin typeface="+mn-lt"/>
          </a:endParaRPr>
        </a:p>
      </dgm:t>
    </dgm:pt>
    <dgm:pt modelId="{A2396C32-3E4D-4A4B-86DC-83ECEC4C9760}" type="parTrans" cxnId="{42FE7EBA-97BE-452D-8C57-BD20E3791EBC}">
      <dgm:prSet/>
      <dgm:spPr/>
      <dgm:t>
        <a:bodyPr/>
        <a:lstStyle/>
        <a:p>
          <a:endParaRPr lang="ru-RU"/>
        </a:p>
      </dgm:t>
    </dgm:pt>
    <dgm:pt modelId="{CE5E3406-FF9B-41A7-BB77-A9917A1299A1}" type="sibTrans" cxnId="{42FE7EBA-97BE-452D-8C57-BD20E3791EBC}">
      <dgm:prSet/>
      <dgm:spPr/>
      <dgm:t>
        <a:bodyPr/>
        <a:lstStyle/>
        <a:p>
          <a:endParaRPr lang="ru-RU"/>
        </a:p>
      </dgm:t>
    </dgm:pt>
    <dgm:pt modelId="{31A6BE03-9D46-40F6-80B6-57F37B6B440F}">
      <dgm:prSet custT="1"/>
      <dgm:spPr/>
      <dgm:t>
        <a:bodyPr/>
        <a:lstStyle/>
        <a:p>
          <a:r>
            <a:rPr lang="ru-RU" sz="1050" b="1">
              <a:latin typeface="+mj-lt"/>
            </a:rPr>
            <a:t>взаимодействие со школьной службой сопровождения</a:t>
          </a:r>
        </a:p>
      </dgm:t>
    </dgm:pt>
    <dgm:pt modelId="{C2A6C3F3-2217-4617-AAC7-93EF9E7DEF7A}" type="parTrans" cxnId="{27B8845E-D5E5-4BC4-88E3-01391AAA6DFC}">
      <dgm:prSet/>
      <dgm:spPr/>
      <dgm:t>
        <a:bodyPr/>
        <a:lstStyle/>
        <a:p>
          <a:endParaRPr lang="ru-RU"/>
        </a:p>
      </dgm:t>
    </dgm:pt>
    <dgm:pt modelId="{2A71B12D-77FD-4D95-837E-D0F7EF242ED6}" type="sibTrans" cxnId="{27B8845E-D5E5-4BC4-88E3-01391AAA6DFC}">
      <dgm:prSet/>
      <dgm:spPr/>
      <dgm:t>
        <a:bodyPr/>
        <a:lstStyle/>
        <a:p>
          <a:endParaRPr lang="ru-RU"/>
        </a:p>
      </dgm:t>
    </dgm:pt>
    <dgm:pt modelId="{011F2960-7B3F-463B-9679-AFB0A3022D46}">
      <dgm:prSet custT="1"/>
      <dgm:spPr/>
      <dgm:t>
        <a:bodyPr/>
        <a:lstStyle/>
        <a:p>
          <a:r>
            <a:rPr lang="ru-RU" sz="1050" b="1">
              <a:latin typeface="+mj-lt"/>
            </a:rPr>
            <a:t>проведение встреч выпускников</a:t>
          </a:r>
        </a:p>
      </dgm:t>
    </dgm:pt>
    <dgm:pt modelId="{B0738F74-550D-4E17-8AFF-22C75C8EC646}" type="parTrans" cxnId="{D0520FF9-E863-44CD-93B3-DBA33CC416CE}">
      <dgm:prSet/>
      <dgm:spPr/>
      <dgm:t>
        <a:bodyPr/>
        <a:lstStyle/>
        <a:p>
          <a:endParaRPr lang="ru-RU"/>
        </a:p>
      </dgm:t>
    </dgm:pt>
    <dgm:pt modelId="{9E0AFBF9-6DC0-4548-B67E-35FFBE725170}" type="sibTrans" cxnId="{D0520FF9-E863-44CD-93B3-DBA33CC416CE}">
      <dgm:prSet/>
      <dgm:spPr/>
      <dgm:t>
        <a:bodyPr/>
        <a:lstStyle/>
        <a:p>
          <a:endParaRPr lang="ru-RU"/>
        </a:p>
      </dgm:t>
    </dgm:pt>
    <dgm:pt modelId="{939A7A88-13A4-47E4-8511-8350B5930AA0}">
      <dgm:prSet custT="1"/>
      <dgm:spPr/>
      <dgm:t>
        <a:bodyPr/>
        <a:lstStyle/>
        <a:p>
          <a:r>
            <a:rPr lang="ru-RU" sz="1050" b="1">
              <a:latin typeface="+mj-lt"/>
            </a:rPr>
            <a:t>анализ мнений родителей о сильных и слабых сторонах образовательной деятельности ДОУ</a:t>
          </a:r>
        </a:p>
      </dgm:t>
    </dgm:pt>
    <dgm:pt modelId="{8D0EAD4D-EC1A-45F2-AD05-549BB98870F2}" type="parTrans" cxnId="{83839E9E-911D-4DFF-8BB2-744B1195A930}">
      <dgm:prSet/>
      <dgm:spPr/>
      <dgm:t>
        <a:bodyPr/>
        <a:lstStyle/>
        <a:p>
          <a:endParaRPr lang="ru-RU"/>
        </a:p>
      </dgm:t>
    </dgm:pt>
    <dgm:pt modelId="{2F85100B-7F09-464B-9433-1E14AC88EB87}" type="sibTrans" cxnId="{83839E9E-911D-4DFF-8BB2-744B1195A930}">
      <dgm:prSet/>
      <dgm:spPr/>
      <dgm:t>
        <a:bodyPr/>
        <a:lstStyle/>
        <a:p>
          <a:endParaRPr lang="ru-RU"/>
        </a:p>
      </dgm:t>
    </dgm:pt>
    <dgm:pt modelId="{E14BB03E-1E4F-42B5-B2B4-61946B48B39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Проект «ВМесте…»</a:t>
          </a:r>
          <a:endParaRPr lang="ru-RU" sz="1050" b="1" i="0">
            <a:latin typeface="Comic Sans MS" pitchFamily="66" charset="0"/>
          </a:endParaRPr>
        </a:p>
      </dgm:t>
    </dgm:pt>
    <dgm:pt modelId="{FABB80DC-890A-426E-A682-6180C317BDBB}" type="parTrans" cxnId="{EFAB7C70-EA1E-4DC4-B790-56CBC29585CA}">
      <dgm:prSet/>
      <dgm:spPr/>
      <dgm:t>
        <a:bodyPr/>
        <a:lstStyle/>
        <a:p>
          <a:endParaRPr lang="ru-RU"/>
        </a:p>
      </dgm:t>
    </dgm:pt>
    <dgm:pt modelId="{F05300FB-FBC2-42FF-9A51-23502A1B30A9}" type="sibTrans" cxnId="{EFAB7C70-EA1E-4DC4-B790-56CBC29585CA}">
      <dgm:prSet/>
      <dgm:spPr/>
      <dgm:t>
        <a:bodyPr/>
        <a:lstStyle/>
        <a:p>
          <a:endParaRPr lang="ru-RU"/>
        </a:p>
      </dgm:t>
    </dgm:pt>
    <dgm:pt modelId="{71D8FC7F-C460-43A8-B734-1C4B207271FF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Проект «Здравствуй, малыш!»</a:t>
          </a:r>
          <a:endParaRPr lang="ru-RU" sz="1050" b="1" i="0">
            <a:latin typeface="Comic Sans MS" pitchFamily="66" charset="0"/>
          </a:endParaRPr>
        </a:p>
      </dgm:t>
    </dgm:pt>
    <dgm:pt modelId="{0CEF05B5-D0D2-4DBD-8370-98507F518F6F}" type="parTrans" cxnId="{8C017540-B73F-4337-9438-EE23401DDB4E}">
      <dgm:prSet/>
      <dgm:spPr/>
      <dgm:t>
        <a:bodyPr/>
        <a:lstStyle/>
        <a:p>
          <a:endParaRPr lang="ru-RU"/>
        </a:p>
      </dgm:t>
    </dgm:pt>
    <dgm:pt modelId="{114CF704-BA7A-4C4F-9271-DD2CB4C6AF24}" type="sibTrans" cxnId="{8C017540-B73F-4337-9438-EE23401DDB4E}">
      <dgm:prSet/>
      <dgm:spPr/>
      <dgm:t>
        <a:bodyPr/>
        <a:lstStyle/>
        <a:p>
          <a:endParaRPr lang="ru-RU"/>
        </a:p>
      </dgm:t>
    </dgm:pt>
    <dgm:pt modelId="{D6A4DDF9-21E1-4EE9-A228-56D521173BDE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Родительский клуб «Здравствуй, малыш!»</a:t>
          </a:r>
          <a:endParaRPr lang="ru-RU" sz="1050" b="1" i="0">
            <a:latin typeface="Comic Sans MS" pitchFamily="66" charset="0"/>
          </a:endParaRPr>
        </a:p>
      </dgm:t>
    </dgm:pt>
    <dgm:pt modelId="{A3AEF6F3-57EC-4B16-8BD0-422D53A906FC}" type="parTrans" cxnId="{26DC1452-272F-49A7-8863-38FFAC7A497D}">
      <dgm:prSet/>
      <dgm:spPr/>
      <dgm:t>
        <a:bodyPr/>
        <a:lstStyle/>
        <a:p>
          <a:endParaRPr lang="ru-RU"/>
        </a:p>
      </dgm:t>
    </dgm:pt>
    <dgm:pt modelId="{1AEA977E-7B91-47F4-95D1-E41928DAF73D}" type="sibTrans" cxnId="{26DC1452-272F-49A7-8863-38FFAC7A497D}">
      <dgm:prSet/>
      <dgm:spPr/>
      <dgm:t>
        <a:bodyPr/>
        <a:lstStyle/>
        <a:p>
          <a:endParaRPr lang="ru-RU"/>
        </a:p>
      </dgm:t>
    </dgm:pt>
    <dgm:pt modelId="{A1224791-B45B-4FBC-89A4-24BB664EAC8A}">
      <dgm:prSet phldrT="[Текст]" custT="1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1050" b="1">
            <a:solidFill>
              <a:srgbClr val="002060"/>
            </a:solidFill>
            <a:latin typeface="Comic Sans MS" pitchFamily="66" charset="0"/>
          </a:endParaRPr>
        </a:p>
      </dgm:t>
    </dgm:pt>
    <dgm:pt modelId="{51732BA2-08D6-4EFA-B7D4-4F412BDA86C3}" type="parTrans" cxnId="{D3AC000D-1D98-4266-9B64-B5BC0A7DC20B}">
      <dgm:prSet/>
      <dgm:spPr/>
      <dgm:t>
        <a:bodyPr/>
        <a:lstStyle/>
        <a:p>
          <a:endParaRPr lang="ru-RU"/>
        </a:p>
      </dgm:t>
    </dgm:pt>
    <dgm:pt modelId="{8EC3DFC7-AB36-4F9E-A78C-E7A0361CD8F3}" type="sibTrans" cxnId="{D3AC000D-1D98-4266-9B64-B5BC0A7DC20B}">
      <dgm:prSet/>
      <dgm:spPr/>
      <dgm:t>
        <a:bodyPr/>
        <a:lstStyle/>
        <a:p>
          <a:endParaRPr lang="ru-RU"/>
        </a:p>
      </dgm:t>
    </dgm:pt>
    <dgm:pt modelId="{35C639A5-0B72-4E49-8F71-AD575C7AE1F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Интерактивное общение в социальной сети </a:t>
          </a:r>
          <a:r>
            <a:rPr lang="en-US" sz="1050" b="1" i="0"/>
            <a:t>nstagram</a:t>
          </a:r>
          <a:endParaRPr lang="ru-RU" sz="1050" b="1" i="0">
            <a:latin typeface="Comic Sans MS" pitchFamily="66" charset="0"/>
          </a:endParaRPr>
        </a:p>
      </dgm:t>
    </dgm:pt>
    <dgm:pt modelId="{0A670865-3EE6-4293-A973-3C3C1CCF674C}" type="parTrans" cxnId="{A42D8DCA-D31F-4601-9137-9AD46D070539}">
      <dgm:prSet/>
      <dgm:spPr/>
      <dgm:t>
        <a:bodyPr/>
        <a:lstStyle/>
        <a:p>
          <a:endParaRPr lang="ru-RU"/>
        </a:p>
      </dgm:t>
    </dgm:pt>
    <dgm:pt modelId="{DB82B49D-8359-4979-A481-9F70FE2AB291}" type="sibTrans" cxnId="{A42D8DCA-D31F-4601-9137-9AD46D070539}">
      <dgm:prSet/>
      <dgm:spPr/>
      <dgm:t>
        <a:bodyPr/>
        <a:lstStyle/>
        <a:p>
          <a:endParaRPr lang="ru-RU"/>
        </a:p>
      </dgm:t>
    </dgm:pt>
    <dgm:pt modelId="{846D1EBF-E6C3-4A17-930B-0D1C488AB705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Мероприятия по формированию инклюзивных ценностей</a:t>
          </a:r>
          <a:r>
            <a:rPr lang="ru-RU" sz="1050" b="1" i="0"/>
            <a:t> </a:t>
          </a:r>
          <a:endParaRPr lang="ru-RU" sz="1050" b="1" i="0">
            <a:latin typeface="Comic Sans MS" pitchFamily="66" charset="0"/>
          </a:endParaRPr>
        </a:p>
      </dgm:t>
    </dgm:pt>
    <dgm:pt modelId="{96F5CB9F-3137-4624-8C5E-46FE134A9F13}" type="parTrans" cxnId="{BE1F9587-D138-4B78-829A-9C10981398CF}">
      <dgm:prSet/>
      <dgm:spPr/>
      <dgm:t>
        <a:bodyPr/>
        <a:lstStyle/>
        <a:p>
          <a:endParaRPr lang="ru-RU"/>
        </a:p>
      </dgm:t>
    </dgm:pt>
    <dgm:pt modelId="{AD24BE73-E37C-47A9-B69A-F26A3EC6DD7B}" type="sibTrans" cxnId="{BE1F9587-D138-4B78-829A-9C10981398CF}">
      <dgm:prSet/>
      <dgm:spPr/>
      <dgm:t>
        <a:bodyPr/>
        <a:lstStyle/>
        <a:p>
          <a:endParaRPr lang="ru-RU"/>
        </a:p>
      </dgm:t>
    </dgm:pt>
    <dgm:pt modelId="{7D43C016-D444-4AFE-98CD-6407293CC21E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Мероприятия по формированию инклюзивных ценностей</a:t>
          </a:r>
        </a:p>
      </dgm:t>
    </dgm:pt>
    <dgm:pt modelId="{7EF07FB3-18C5-4C49-91B4-447E6824B282}" type="sibTrans" cxnId="{9A21C658-5320-4C0E-BB00-0A4A15B9EA2B}">
      <dgm:prSet/>
      <dgm:spPr/>
      <dgm:t>
        <a:bodyPr/>
        <a:lstStyle/>
        <a:p>
          <a:endParaRPr lang="ru-RU"/>
        </a:p>
      </dgm:t>
    </dgm:pt>
    <dgm:pt modelId="{8C34B133-E8E2-4C81-9079-A7C501DECD69}" type="parTrans" cxnId="{9A21C658-5320-4C0E-BB00-0A4A15B9EA2B}">
      <dgm:prSet/>
      <dgm:spPr/>
      <dgm:t>
        <a:bodyPr/>
        <a:lstStyle/>
        <a:p>
          <a:endParaRPr lang="ru-RU"/>
        </a:p>
      </dgm:t>
    </dgm:pt>
    <dgm:pt modelId="{B54D09C8-140C-44B7-BBB8-379E76E78404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Интерактивное общение в социальной сети </a:t>
          </a:r>
          <a:r>
            <a:rPr lang="en-US" sz="1050" b="1" i="0"/>
            <a:t>Instagram</a:t>
          </a:r>
          <a:endParaRPr lang="ru-RU" sz="1050" b="1" i="0">
            <a:latin typeface="+mn-lt"/>
          </a:endParaRPr>
        </a:p>
      </dgm:t>
    </dgm:pt>
    <dgm:pt modelId="{6FB64B0A-A8B0-4D01-9B1C-6D379A559D0D}" type="sibTrans" cxnId="{BF1A8559-BC07-46E4-840C-9C669C66BA14}">
      <dgm:prSet/>
      <dgm:spPr/>
      <dgm:t>
        <a:bodyPr/>
        <a:lstStyle/>
        <a:p>
          <a:endParaRPr lang="ru-RU"/>
        </a:p>
      </dgm:t>
    </dgm:pt>
    <dgm:pt modelId="{E267E7BD-F116-40C3-A7B3-955853A4D415}" type="parTrans" cxnId="{BF1A8559-BC07-46E4-840C-9C669C66BA14}">
      <dgm:prSet/>
      <dgm:spPr/>
      <dgm:t>
        <a:bodyPr/>
        <a:lstStyle/>
        <a:p>
          <a:endParaRPr lang="ru-RU"/>
        </a:p>
      </dgm:t>
    </dgm:pt>
    <dgm:pt modelId="{E1758119-E924-46DE-9194-34C8871D4BC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Проект «Душевный разговор»</a:t>
          </a:r>
        </a:p>
      </dgm:t>
    </dgm:pt>
    <dgm:pt modelId="{B6332447-EA48-44BC-85DD-446DD8FD2113}" type="sibTrans" cxnId="{F6D24FB7-8357-4222-B81A-2B1AB6C90564}">
      <dgm:prSet/>
      <dgm:spPr/>
      <dgm:t>
        <a:bodyPr/>
        <a:lstStyle/>
        <a:p>
          <a:endParaRPr lang="ru-RU"/>
        </a:p>
      </dgm:t>
    </dgm:pt>
    <dgm:pt modelId="{1799A5BE-B47C-4874-92B4-0D77279726E9}" type="parTrans" cxnId="{F6D24FB7-8357-4222-B81A-2B1AB6C90564}">
      <dgm:prSet/>
      <dgm:spPr/>
      <dgm:t>
        <a:bodyPr/>
        <a:lstStyle/>
        <a:p>
          <a:endParaRPr lang="ru-RU"/>
        </a:p>
      </dgm:t>
    </dgm:pt>
    <dgm:pt modelId="{30E3D5F4-891A-4549-9A7F-9041A71C398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Клуб молодых родителей «Первый шаг - вместе» </a:t>
          </a:r>
          <a:endParaRPr lang="ru-RU" sz="1050" b="1" i="0">
            <a:latin typeface="Comic Sans MS" pitchFamily="66" charset="0"/>
          </a:endParaRPr>
        </a:p>
      </dgm:t>
    </dgm:pt>
    <dgm:pt modelId="{8E4E7B1D-D658-4F8D-9C3B-786854A6681E}" type="sibTrans" cxnId="{796559F4-349B-4201-B6F2-6768C1579C82}">
      <dgm:prSet/>
      <dgm:spPr/>
      <dgm:t>
        <a:bodyPr/>
        <a:lstStyle/>
        <a:p>
          <a:endParaRPr lang="ru-RU"/>
        </a:p>
      </dgm:t>
    </dgm:pt>
    <dgm:pt modelId="{D843A17D-F360-4721-9671-1B3402F9AE68}" type="parTrans" cxnId="{796559F4-349B-4201-B6F2-6768C1579C82}">
      <dgm:prSet/>
      <dgm:spPr/>
      <dgm:t>
        <a:bodyPr/>
        <a:lstStyle/>
        <a:p>
          <a:endParaRPr lang="ru-RU"/>
        </a:p>
      </dgm:t>
    </dgm:pt>
    <dgm:pt modelId="{AA48B334-D4C3-468D-8700-1BC3118B41D6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Интегрированные занятия учителя-логопеда и педагога-психолога с детьми с ТНР старшего дошкольного возраста</a:t>
          </a:r>
          <a:endParaRPr lang="ru-RU" sz="1050" b="1" i="0">
            <a:latin typeface="Comic Sans MS" pitchFamily="66" charset="0"/>
          </a:endParaRPr>
        </a:p>
      </dgm:t>
    </dgm:pt>
    <dgm:pt modelId="{9434EDD6-347E-48DD-A589-E5271CF6EA6A}" type="parTrans" cxnId="{DB38EDB9-B255-4910-B16F-1E495BE69141}">
      <dgm:prSet/>
      <dgm:spPr/>
      <dgm:t>
        <a:bodyPr/>
        <a:lstStyle/>
        <a:p>
          <a:endParaRPr lang="ru-RU"/>
        </a:p>
      </dgm:t>
    </dgm:pt>
    <dgm:pt modelId="{607E8895-3F57-4EB4-B6DC-298F0BE4160D}" type="sibTrans" cxnId="{DB38EDB9-B255-4910-B16F-1E495BE69141}">
      <dgm:prSet/>
      <dgm:spPr/>
      <dgm:t>
        <a:bodyPr/>
        <a:lstStyle/>
        <a:p>
          <a:endParaRPr lang="ru-RU"/>
        </a:p>
      </dgm:t>
    </dgm:pt>
    <dgm:pt modelId="{1A091C78-344E-4B85-B802-83B4BA944391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Мероприятия по формированию инклюзивных ценностей</a:t>
          </a:r>
          <a:r>
            <a:rPr lang="ru-RU" sz="1050" b="1" i="0"/>
            <a:t> </a:t>
          </a:r>
          <a:endParaRPr lang="ru-RU" sz="1050" b="1" i="0">
            <a:latin typeface="Comic Sans MS" pitchFamily="66" charset="0"/>
          </a:endParaRPr>
        </a:p>
      </dgm:t>
    </dgm:pt>
    <dgm:pt modelId="{C7A15AF2-AC6F-4B74-88E8-84DC4761E163}" type="parTrans" cxnId="{86F815BE-93B1-435F-979C-F2C296407EED}">
      <dgm:prSet/>
      <dgm:spPr/>
      <dgm:t>
        <a:bodyPr/>
        <a:lstStyle/>
        <a:p>
          <a:endParaRPr lang="ru-RU"/>
        </a:p>
      </dgm:t>
    </dgm:pt>
    <dgm:pt modelId="{A809B1D2-E39D-4D89-B586-E35BA9A0E03A}" type="sibTrans" cxnId="{86F815BE-93B1-435F-979C-F2C296407EED}">
      <dgm:prSet/>
      <dgm:spPr/>
      <dgm:t>
        <a:bodyPr/>
        <a:lstStyle/>
        <a:p>
          <a:endParaRPr lang="ru-RU"/>
        </a:p>
      </dgm:t>
    </dgm:pt>
    <dgm:pt modelId="{304D2F3B-D4DF-4F12-9040-5F4CAB45B04F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Проект «Душевный разговор»</a:t>
          </a:r>
          <a:r>
            <a:rPr lang="ru-RU" sz="1050" b="1" i="0"/>
            <a:t>  </a:t>
          </a:r>
          <a:endParaRPr lang="ru-RU" sz="1050" b="1" i="0">
            <a:latin typeface="Comic Sans MS" pitchFamily="66" charset="0"/>
          </a:endParaRPr>
        </a:p>
      </dgm:t>
    </dgm:pt>
    <dgm:pt modelId="{600B48D0-EF40-4FB5-ADA4-639CEFC3A977}" type="parTrans" cxnId="{3EB94742-A868-42AD-BBF2-6F5A92C622D5}">
      <dgm:prSet/>
      <dgm:spPr/>
      <dgm:t>
        <a:bodyPr/>
        <a:lstStyle/>
        <a:p>
          <a:endParaRPr lang="ru-RU"/>
        </a:p>
      </dgm:t>
    </dgm:pt>
    <dgm:pt modelId="{2CA789D9-ECE7-43ED-BBCB-5A00A8A28A43}" type="sibTrans" cxnId="{3EB94742-A868-42AD-BBF2-6F5A92C622D5}">
      <dgm:prSet/>
      <dgm:spPr/>
      <dgm:t>
        <a:bodyPr/>
        <a:lstStyle/>
        <a:p>
          <a:endParaRPr lang="ru-RU"/>
        </a:p>
      </dgm:t>
    </dgm:pt>
    <dgm:pt modelId="{8C2F9F11-9E1C-4BCD-AE8D-AE997063A119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>
              <a:latin typeface="+mn-lt"/>
            </a:rPr>
            <a:t>Проект «Душевный разговор»</a:t>
          </a:r>
          <a:endParaRPr lang="ru-RU" sz="1050" b="1" i="0">
            <a:latin typeface="Comic Sans MS" pitchFamily="66" charset="0"/>
          </a:endParaRPr>
        </a:p>
      </dgm:t>
    </dgm:pt>
    <dgm:pt modelId="{CE8B4420-C18D-41F7-BE1C-9B80CC3ED266}" type="parTrans" cxnId="{9160625B-DDE8-43ED-A4A1-739378AFB718}">
      <dgm:prSet/>
      <dgm:spPr/>
      <dgm:t>
        <a:bodyPr/>
        <a:lstStyle/>
        <a:p>
          <a:endParaRPr lang="ru-RU"/>
        </a:p>
      </dgm:t>
    </dgm:pt>
    <dgm:pt modelId="{3F34C154-B551-45EB-A0B2-AAA5DDA66470}" type="sibTrans" cxnId="{9160625B-DDE8-43ED-A4A1-739378AFB718}">
      <dgm:prSet/>
      <dgm:spPr/>
      <dgm:t>
        <a:bodyPr/>
        <a:lstStyle/>
        <a:p>
          <a:endParaRPr lang="ru-RU"/>
        </a:p>
      </dgm:t>
    </dgm:pt>
    <dgm:pt modelId="{507A80C4-8AC1-4DB7-8F88-EAB7DF8E68F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50" b="1" i="0"/>
            <a:t>Интерактивное общение в социальной сети </a:t>
          </a:r>
          <a:r>
            <a:rPr lang="en-US" sz="1050" b="1" i="0"/>
            <a:t>nstagram</a:t>
          </a:r>
          <a:endParaRPr lang="ru-RU" sz="1050" b="1" i="0">
            <a:latin typeface="Comic Sans MS" pitchFamily="66" charset="0"/>
          </a:endParaRPr>
        </a:p>
      </dgm:t>
    </dgm:pt>
    <dgm:pt modelId="{2375E213-FBA9-480D-ACCF-6AF7C4966FB9}" type="parTrans" cxnId="{D5023D50-5894-47BD-8239-6D67EF590F80}">
      <dgm:prSet/>
      <dgm:spPr/>
      <dgm:t>
        <a:bodyPr/>
        <a:lstStyle/>
        <a:p>
          <a:endParaRPr lang="ru-RU"/>
        </a:p>
      </dgm:t>
    </dgm:pt>
    <dgm:pt modelId="{56394D66-091B-40FE-9D77-A41079F610B6}" type="sibTrans" cxnId="{D5023D50-5894-47BD-8239-6D67EF590F80}">
      <dgm:prSet/>
      <dgm:spPr/>
      <dgm:t>
        <a:bodyPr/>
        <a:lstStyle/>
        <a:p>
          <a:endParaRPr lang="ru-RU"/>
        </a:p>
      </dgm:t>
    </dgm:pt>
    <dgm:pt modelId="{D6F5299E-5D54-47D0-9326-F422108CB0E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0">
              <a:latin typeface="+mn-lt"/>
            </a:rPr>
            <a:t>Интегрированные занятия учителя-логопеда и педагога-психолога с детьми с ТНР старшего дошкольного возраста</a:t>
          </a:r>
          <a:endParaRPr lang="ru-RU" sz="1100" b="1">
            <a:latin typeface="+mn-lt"/>
          </a:endParaRPr>
        </a:p>
      </dgm:t>
    </dgm:pt>
    <dgm:pt modelId="{F467E699-317A-4144-8661-6336069D92F1}" type="sibTrans" cxnId="{4729EC32-B29B-43E7-A6DF-A6C33B089F83}">
      <dgm:prSet/>
      <dgm:spPr/>
      <dgm:t>
        <a:bodyPr/>
        <a:lstStyle/>
        <a:p>
          <a:endParaRPr lang="ru-RU"/>
        </a:p>
      </dgm:t>
    </dgm:pt>
    <dgm:pt modelId="{6E31CA68-11BA-46A7-8F8F-A21235FE5311}" type="parTrans" cxnId="{4729EC32-B29B-43E7-A6DF-A6C33B089F83}">
      <dgm:prSet/>
      <dgm:spPr/>
      <dgm:t>
        <a:bodyPr/>
        <a:lstStyle/>
        <a:p>
          <a:endParaRPr lang="ru-RU"/>
        </a:p>
      </dgm:t>
    </dgm:pt>
    <dgm:pt modelId="{24B2CA9B-86EF-420C-A08B-7A020361A79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0">
              <a:latin typeface="+mn-lt"/>
            </a:rPr>
            <a:t>Дистанционные интегрированные занятия учителя-логопеда и педагога-психолога с детьми с ТНР</a:t>
          </a:r>
          <a:endParaRPr lang="ru-RU" sz="1100" b="1">
            <a:latin typeface="+mn-lt"/>
          </a:endParaRPr>
        </a:p>
      </dgm:t>
    </dgm:pt>
    <dgm:pt modelId="{47845712-7B1E-495F-85FD-C91A8E21E44A}" type="sibTrans" cxnId="{9057728A-45A0-4CEE-BFE0-745F8393600F}">
      <dgm:prSet/>
      <dgm:spPr/>
      <dgm:t>
        <a:bodyPr/>
        <a:lstStyle/>
        <a:p>
          <a:endParaRPr lang="ru-RU"/>
        </a:p>
      </dgm:t>
    </dgm:pt>
    <dgm:pt modelId="{FB03ED03-3450-4D76-973C-BA5BE7FE8D0E}" type="parTrans" cxnId="{9057728A-45A0-4CEE-BFE0-745F8393600F}">
      <dgm:prSet/>
      <dgm:spPr/>
      <dgm:t>
        <a:bodyPr/>
        <a:lstStyle/>
        <a:p>
          <a:endParaRPr lang="ru-RU"/>
        </a:p>
      </dgm:t>
    </dgm:pt>
    <dgm:pt modelId="{38AC7185-E8E9-4C06-9C49-E08D780226D8}">
      <dgm:prSet custT="1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1050" b="1">
            <a:solidFill>
              <a:srgbClr val="002060"/>
            </a:solidFill>
            <a:latin typeface="Comic Sans MS" pitchFamily="66" charset="0"/>
          </a:endParaRPr>
        </a:p>
      </dgm:t>
    </dgm:pt>
    <dgm:pt modelId="{15BB825E-C36C-4C6C-8B71-66658847363A}" type="parTrans" cxnId="{84107E1A-14B2-41DE-B189-002E5BA2225E}">
      <dgm:prSet/>
      <dgm:spPr/>
      <dgm:t>
        <a:bodyPr/>
        <a:lstStyle/>
        <a:p>
          <a:endParaRPr lang="ru-RU"/>
        </a:p>
      </dgm:t>
    </dgm:pt>
    <dgm:pt modelId="{B60F2EEA-3574-48DF-9177-C9E3E0E06DAF}" type="sibTrans" cxnId="{84107E1A-14B2-41DE-B189-002E5BA2225E}">
      <dgm:prSet/>
      <dgm:spPr/>
      <dgm:t>
        <a:bodyPr/>
        <a:lstStyle/>
        <a:p>
          <a:endParaRPr lang="ru-RU"/>
        </a:p>
      </dgm:t>
    </dgm:pt>
    <dgm:pt modelId="{C6774BD1-C595-49A8-82E1-A793FF72F5B5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0">
              <a:latin typeface="+mn-lt"/>
            </a:rPr>
            <a:t>Проект «Душевный разговор»</a:t>
          </a:r>
          <a:endParaRPr lang="ru-RU" sz="1100" b="1">
            <a:latin typeface="+mn-lt"/>
          </a:endParaRPr>
        </a:p>
      </dgm:t>
    </dgm:pt>
    <dgm:pt modelId="{93DF75A8-0F6A-4807-BE76-89550AE348D0}" type="parTrans" cxnId="{569618F5-6B49-409C-8B48-6FFFA194630F}">
      <dgm:prSet/>
      <dgm:spPr/>
      <dgm:t>
        <a:bodyPr/>
        <a:lstStyle/>
        <a:p>
          <a:endParaRPr lang="ru-RU"/>
        </a:p>
      </dgm:t>
    </dgm:pt>
    <dgm:pt modelId="{7097D774-0A6F-431D-894F-0B7A35E1302E}" type="sibTrans" cxnId="{569618F5-6B49-409C-8B48-6FFFA194630F}">
      <dgm:prSet/>
      <dgm:spPr/>
      <dgm:t>
        <a:bodyPr/>
        <a:lstStyle/>
        <a:p>
          <a:endParaRPr lang="ru-RU"/>
        </a:p>
      </dgm:t>
    </dgm:pt>
    <dgm:pt modelId="{ED008642-BD03-4200-BDAF-8D8AD052654F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0">
              <a:latin typeface="+mn-lt"/>
            </a:rPr>
            <a:t>Интерактивное общение в социальной сети </a:t>
          </a:r>
          <a:r>
            <a:rPr lang="en-US" sz="1100" b="1" i="0">
              <a:latin typeface="+mn-lt"/>
            </a:rPr>
            <a:t>nstagram</a:t>
          </a:r>
          <a:r>
            <a:rPr lang="ru-RU" sz="1100" b="1" i="0">
              <a:latin typeface="+mn-lt"/>
            </a:rPr>
            <a:t> </a:t>
          </a:r>
          <a:endParaRPr lang="ru-RU" sz="1100" b="1">
            <a:latin typeface="+mn-lt"/>
          </a:endParaRPr>
        </a:p>
      </dgm:t>
    </dgm:pt>
    <dgm:pt modelId="{FA4895DC-AC31-4441-BC58-25A16D1964EF}" type="parTrans" cxnId="{AC650B87-6010-45A7-91DD-47085C637B3C}">
      <dgm:prSet/>
      <dgm:spPr/>
      <dgm:t>
        <a:bodyPr/>
        <a:lstStyle/>
        <a:p>
          <a:endParaRPr lang="ru-RU"/>
        </a:p>
      </dgm:t>
    </dgm:pt>
    <dgm:pt modelId="{50F00DBA-03C7-42B8-88B4-3F02DABFCF3E}" type="sibTrans" cxnId="{AC650B87-6010-45A7-91DD-47085C637B3C}">
      <dgm:prSet/>
      <dgm:spPr/>
      <dgm:t>
        <a:bodyPr/>
        <a:lstStyle/>
        <a:p>
          <a:endParaRPr lang="ru-RU"/>
        </a:p>
      </dgm:t>
    </dgm:pt>
    <dgm:pt modelId="{91EDABC2-65DD-4D2B-94C2-43D7FD6BACC4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 i="0">
              <a:latin typeface="+mn-lt"/>
            </a:rPr>
            <a:t>Мероприятия по формированию инклюзивных ценностей </a:t>
          </a:r>
          <a:endParaRPr lang="ru-RU" sz="1100" b="1">
            <a:latin typeface="+mn-lt"/>
          </a:endParaRPr>
        </a:p>
      </dgm:t>
    </dgm:pt>
    <dgm:pt modelId="{EE0787D8-40E1-47DA-A7C2-7037AC722056}" type="parTrans" cxnId="{C1920C9B-EFAB-4554-9F3E-982167C0FDEF}">
      <dgm:prSet/>
      <dgm:spPr/>
      <dgm:t>
        <a:bodyPr/>
        <a:lstStyle/>
        <a:p>
          <a:endParaRPr lang="ru-RU"/>
        </a:p>
      </dgm:t>
    </dgm:pt>
    <dgm:pt modelId="{AFC0F9D8-0182-4A39-B044-5A8ED9D79F3A}" type="sibTrans" cxnId="{C1920C9B-EFAB-4554-9F3E-982167C0FDEF}">
      <dgm:prSet/>
      <dgm:spPr/>
      <dgm:t>
        <a:bodyPr/>
        <a:lstStyle/>
        <a:p>
          <a:endParaRPr lang="ru-RU"/>
        </a:p>
      </dgm:t>
    </dgm:pt>
    <dgm:pt modelId="{AE9DB56F-02C0-451A-B346-86E551C3EE3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atin typeface="+mn-lt"/>
            </a:rPr>
            <a:t>Педагогический клуб "Душевный разговор"</a:t>
          </a:r>
        </a:p>
      </dgm:t>
    </dgm:pt>
    <dgm:pt modelId="{6ED9BCD6-8DED-4263-9131-85B3B34B3F97}" type="parTrans" cxnId="{1B0F4420-569B-4BF6-BA87-E669B2CDA9A7}">
      <dgm:prSet/>
      <dgm:spPr/>
      <dgm:t>
        <a:bodyPr/>
        <a:lstStyle/>
        <a:p>
          <a:endParaRPr lang="ru-RU"/>
        </a:p>
      </dgm:t>
    </dgm:pt>
    <dgm:pt modelId="{AEF5C5B3-4707-458D-A1B2-4671E0EC90EC}" type="sibTrans" cxnId="{1B0F4420-569B-4BF6-BA87-E669B2CDA9A7}">
      <dgm:prSet/>
      <dgm:spPr/>
      <dgm:t>
        <a:bodyPr/>
        <a:lstStyle/>
        <a:p>
          <a:endParaRPr lang="ru-RU"/>
        </a:p>
      </dgm:t>
    </dgm:pt>
    <dgm:pt modelId="{F624B3E1-A8E8-4C10-B955-883DBD62BB21}" type="pres">
      <dgm:prSet presAssocID="{71B45BA1-0118-4359-8F94-5B90F41BDE1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9C887C6-B17F-4055-B718-39C712702E53}" type="pres">
      <dgm:prSet presAssocID="{FC4D7277-08E4-41C9-A6D8-020B8194DB27}" presName="linNode" presStyleCnt="0"/>
      <dgm:spPr/>
      <dgm:t>
        <a:bodyPr/>
        <a:lstStyle/>
        <a:p>
          <a:endParaRPr lang="ru-RU"/>
        </a:p>
      </dgm:t>
    </dgm:pt>
    <dgm:pt modelId="{69FD29AC-E989-447B-8F3E-648F4B722509}" type="pres">
      <dgm:prSet presAssocID="{FC4D7277-08E4-41C9-A6D8-020B8194DB27}" presName="parentShp" presStyleLbl="node1" presStyleIdx="0" presStyleCnt="5" custScaleX="76606" custScaleY="1417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DBF622-6FBD-4FE7-B5FF-030A3AE1E8E5}" type="pres">
      <dgm:prSet presAssocID="{FC4D7277-08E4-41C9-A6D8-020B8194DB27}" presName="childShp" presStyleLbl="bgAccFollowNode1" presStyleIdx="0" presStyleCnt="5" custScaleX="116993" custScaleY="1331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4B83AE-D54D-4B88-A38E-F4E44D1BB291}" type="pres">
      <dgm:prSet presAssocID="{3EA73440-E062-49F6-B865-38B168122154}" presName="spacing" presStyleCnt="0"/>
      <dgm:spPr/>
      <dgm:t>
        <a:bodyPr/>
        <a:lstStyle/>
        <a:p>
          <a:endParaRPr lang="ru-RU"/>
        </a:p>
      </dgm:t>
    </dgm:pt>
    <dgm:pt modelId="{0BFB4285-A0CF-4642-B35A-CCB26F429986}" type="pres">
      <dgm:prSet presAssocID="{D06A8EE5-6B7B-4E4E-BD73-2CBC13B93977}" presName="linNode" presStyleCnt="0"/>
      <dgm:spPr/>
      <dgm:t>
        <a:bodyPr/>
        <a:lstStyle/>
        <a:p>
          <a:endParaRPr lang="ru-RU"/>
        </a:p>
      </dgm:t>
    </dgm:pt>
    <dgm:pt modelId="{267E74DC-1428-445A-991B-5FEA773D4057}" type="pres">
      <dgm:prSet presAssocID="{D06A8EE5-6B7B-4E4E-BD73-2CBC13B93977}" presName="parentShp" presStyleLbl="node1" presStyleIdx="1" presStyleCnt="5" custScaleX="74887" custScaleY="237068" custLinFactNeighborX="-5962" custLinFactNeighborY="-28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2A45CA-0363-4669-94B4-9DCC37451326}" type="pres">
      <dgm:prSet presAssocID="{D06A8EE5-6B7B-4E4E-BD73-2CBC13B93977}" presName="childShp" presStyleLbl="bgAccFollowNode1" presStyleIdx="1" presStyleCnt="5" custScaleX="156850" custScaleY="283560" custLinFactNeighborX="-3966" custLinFactNeighborY="11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B658D1-F660-499A-8DC1-E2045E73E256}" type="pres">
      <dgm:prSet presAssocID="{C2B48787-4AA4-493E-A6F3-51363984A3B0}" presName="spacing" presStyleCnt="0"/>
      <dgm:spPr/>
      <dgm:t>
        <a:bodyPr/>
        <a:lstStyle/>
        <a:p>
          <a:endParaRPr lang="ru-RU"/>
        </a:p>
      </dgm:t>
    </dgm:pt>
    <dgm:pt modelId="{B7EC6F77-B64F-4801-AFAA-CD114EAB1037}" type="pres">
      <dgm:prSet presAssocID="{EE6C4B16-D5D8-40BB-9555-3E36BC882036}" presName="linNode" presStyleCnt="0"/>
      <dgm:spPr/>
      <dgm:t>
        <a:bodyPr/>
        <a:lstStyle/>
        <a:p>
          <a:endParaRPr lang="ru-RU"/>
        </a:p>
      </dgm:t>
    </dgm:pt>
    <dgm:pt modelId="{C43FA652-0700-4C83-8D1C-C36963408F4A}" type="pres">
      <dgm:prSet presAssocID="{EE6C4B16-D5D8-40BB-9555-3E36BC882036}" presName="parentShp" presStyleLbl="node1" presStyleIdx="2" presStyleCnt="5" custScaleX="58161" custScaleY="245702" custLinFactNeighborX="-9153" custLinFactNeighborY="-89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F41312-4415-46EE-8C87-83705E7454E3}" type="pres">
      <dgm:prSet presAssocID="{EE6C4B16-D5D8-40BB-9555-3E36BC882036}" presName="childShp" presStyleLbl="bgAccFollowNode1" presStyleIdx="2" presStyleCnt="5" custScaleX="129106" custScaleY="328380" custLinFactNeighborX="4507" custLinFactNeighborY="-2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4238E-791E-4C93-AE7C-81FAA2483721}" type="pres">
      <dgm:prSet presAssocID="{58ECCB8D-647E-4B42-921E-3D88A7EC0D49}" presName="spacing" presStyleCnt="0"/>
      <dgm:spPr/>
      <dgm:t>
        <a:bodyPr/>
        <a:lstStyle/>
        <a:p>
          <a:endParaRPr lang="ru-RU"/>
        </a:p>
      </dgm:t>
    </dgm:pt>
    <dgm:pt modelId="{829FE7C1-57CC-4DDB-B8FA-913ADFEEEC6A}" type="pres">
      <dgm:prSet presAssocID="{A0BABB8B-BBED-490D-B02D-EB148E19713B}" presName="linNode" presStyleCnt="0"/>
      <dgm:spPr/>
      <dgm:t>
        <a:bodyPr/>
        <a:lstStyle/>
        <a:p>
          <a:endParaRPr lang="ru-RU"/>
        </a:p>
      </dgm:t>
    </dgm:pt>
    <dgm:pt modelId="{2BE0B45F-5F03-4C62-B403-199291B179E5}" type="pres">
      <dgm:prSet presAssocID="{A0BABB8B-BBED-490D-B02D-EB148E19713B}" presName="parentShp" presStyleLbl="node1" presStyleIdx="3" presStyleCnt="5" custScaleX="62457" custScaleY="216939" custLinFactNeighborX="-8130" custLinFactNeighborY="-10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F12FEE-414B-4131-9820-EA9D07EE62AD}" type="pres">
      <dgm:prSet presAssocID="{A0BABB8B-BBED-490D-B02D-EB148E19713B}" presName="childShp" presStyleLbl="bgAccFollowNode1" presStyleIdx="3" presStyleCnt="5" custScaleX="160676" custScaleY="290869" custLinFactNeighborX="1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32910-81DE-4908-8A91-0B84EB11BBC8}" type="pres">
      <dgm:prSet presAssocID="{7F0A90D9-76E4-436B-AC9F-FDFA932D92F8}" presName="spacing" presStyleCnt="0"/>
      <dgm:spPr/>
      <dgm:t>
        <a:bodyPr/>
        <a:lstStyle/>
        <a:p>
          <a:endParaRPr lang="ru-RU"/>
        </a:p>
      </dgm:t>
    </dgm:pt>
    <dgm:pt modelId="{90697AD3-284E-4B5B-B90A-E22D363DCA8B}" type="pres">
      <dgm:prSet presAssocID="{18A1BB11-70CF-4896-93CB-37CEFD55C513}" presName="linNode" presStyleCnt="0"/>
      <dgm:spPr/>
      <dgm:t>
        <a:bodyPr/>
        <a:lstStyle/>
        <a:p>
          <a:endParaRPr lang="ru-RU"/>
        </a:p>
      </dgm:t>
    </dgm:pt>
    <dgm:pt modelId="{AB94587D-1278-4DB2-B771-148E32DE07D5}" type="pres">
      <dgm:prSet presAssocID="{18A1BB11-70CF-4896-93CB-37CEFD55C513}" presName="parentShp" presStyleLbl="node1" presStyleIdx="4" presStyleCnt="5" custScaleX="79085" custScaleY="108769" custLinFactNeighborX="-15191" custLinFactNeighborY="1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AA4A5E-0CEC-4949-ABAE-8DC2554A3902}" type="pres">
      <dgm:prSet presAssocID="{18A1BB11-70CF-4896-93CB-37CEFD55C513}" presName="childShp" presStyleLbl="bgAccFollowNode1" presStyleIdx="4" presStyleCnt="5" custScaleX="114106" custScaleY="1302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08F961-0853-44DE-B74A-5B8CEE8195C7}" type="presOf" srcId="{71B45BA1-0118-4359-8F94-5B90F41BDE12}" destId="{F624B3E1-A8E8-4C10-B955-883DBD62BB21}" srcOrd="0" destOrd="0" presId="urn:microsoft.com/office/officeart/2005/8/layout/vList6"/>
    <dgm:cxn modelId="{FC1498DF-A25A-40D1-A9FF-215486FE36F0}" srcId="{71B45BA1-0118-4359-8F94-5B90F41BDE12}" destId="{A0BABB8B-BBED-490D-B02D-EB148E19713B}" srcOrd="3" destOrd="0" parTransId="{3A7199EE-DD85-41A0-B668-DFEC7176C100}" sibTransId="{7F0A90D9-76E4-436B-AC9F-FDFA932D92F8}"/>
    <dgm:cxn modelId="{DB38EDB9-B255-4910-B16F-1E495BE69141}" srcId="{EE6C4B16-D5D8-40BB-9555-3E36BC882036}" destId="{AA48B334-D4C3-468D-8700-1BC3118B41D6}" srcOrd="1" destOrd="0" parTransId="{9434EDD6-347E-48DD-A589-E5271CF6EA6A}" sibTransId="{607E8895-3F57-4EB4-B6DC-298F0BE4160D}"/>
    <dgm:cxn modelId="{42FE7EBA-97BE-452D-8C57-BD20E3791EBC}" srcId="{71B45BA1-0118-4359-8F94-5B90F41BDE12}" destId="{18A1BB11-70CF-4896-93CB-37CEFD55C513}" srcOrd="4" destOrd="0" parTransId="{A2396C32-3E4D-4A4B-86DC-83ECEC4C9760}" sibTransId="{CE5E3406-FF9B-41A7-BB77-A9917A1299A1}"/>
    <dgm:cxn modelId="{B944DA72-1610-48E6-B802-36268FC48146}" type="presOf" srcId="{35C639A5-0B72-4E49-8F71-AD575C7AE1FB}" destId="{F12A45CA-0363-4669-94B4-9DCC37451326}" srcOrd="0" destOrd="5" presId="urn:microsoft.com/office/officeart/2005/8/layout/vList6"/>
    <dgm:cxn modelId="{3EB94742-A868-42AD-BBF2-6F5A92C622D5}" srcId="{D06A8EE5-6B7B-4E4E-BD73-2CBC13B93977}" destId="{304D2F3B-D4DF-4F12-9040-5F4CAB45B04F}" srcOrd="3" destOrd="0" parTransId="{600B48D0-EF40-4FB5-ADA4-639CEFC3A977}" sibTransId="{2CA789D9-ECE7-43ED-BBCB-5A00A8A28A43}"/>
    <dgm:cxn modelId="{223C6C44-0614-404D-9BE7-A1AB5CCB022D}" srcId="{71B45BA1-0118-4359-8F94-5B90F41BDE12}" destId="{FC4D7277-08E4-41C9-A6D8-020B8194DB27}" srcOrd="0" destOrd="0" parTransId="{6D79EEE3-93AC-47A4-AB90-3DBBF84E48F5}" sibTransId="{3EA73440-E062-49F6-B865-38B168122154}"/>
    <dgm:cxn modelId="{EFAB7C70-EA1E-4DC4-B790-56CBC29585CA}" srcId="{D06A8EE5-6B7B-4E4E-BD73-2CBC13B93977}" destId="{E14BB03E-1E4F-42B5-B2B4-61946B48B393}" srcOrd="0" destOrd="0" parTransId="{FABB80DC-890A-426E-A682-6180C317BDBB}" sibTransId="{F05300FB-FBC2-42FF-9A51-23502A1B30A9}"/>
    <dgm:cxn modelId="{AC267D62-848B-41F5-A5A2-BF7BDD8074CE}" type="presOf" srcId="{8C2F9F11-9E1C-4BCD-AE8D-AE997063A119}" destId="{8FF41312-4415-46EE-8C87-83705E7454E3}" srcOrd="0" destOrd="3" presId="urn:microsoft.com/office/officeart/2005/8/layout/vList6"/>
    <dgm:cxn modelId="{FCA99BAC-7F87-4956-ADDE-4FE4D749D421}" type="presOf" srcId="{939A7A88-13A4-47E4-8511-8350B5930AA0}" destId="{B0AA4A5E-0CEC-4949-ABAE-8DC2554A3902}" srcOrd="0" destOrd="2" presId="urn:microsoft.com/office/officeart/2005/8/layout/vList6"/>
    <dgm:cxn modelId="{074D9E93-C938-4133-9CD1-DFB0B9E4E10C}" type="presOf" srcId="{7BB16607-F793-4C3E-A1D1-C9311DD47810}" destId="{8FF41312-4415-46EE-8C87-83705E7454E3}" srcOrd="0" destOrd="2" presId="urn:microsoft.com/office/officeart/2005/8/layout/vList6"/>
    <dgm:cxn modelId="{1B0F4420-569B-4BF6-BA87-E669B2CDA9A7}" srcId="{A0BABB8B-BBED-490D-B02D-EB148E19713B}" destId="{AE9DB56F-02C0-451A-B346-86E551C3EE30}" srcOrd="4" destOrd="0" parTransId="{6ED9BCD6-8DED-4263-9131-85B3B34B3F97}" sibTransId="{AEF5C5B3-4707-458D-A1B2-4671E0EC90EC}"/>
    <dgm:cxn modelId="{BC0763C8-C714-42A0-9413-7E77B8A6664D}" type="presOf" srcId="{1A091C78-344E-4B85-B802-83B4BA944391}" destId="{8FF41312-4415-46EE-8C87-83705E7454E3}" srcOrd="0" destOrd="5" presId="urn:microsoft.com/office/officeart/2005/8/layout/vList6"/>
    <dgm:cxn modelId="{F3165137-EC24-4E0C-BD27-560E85C40A36}" type="presOf" srcId="{A0BABB8B-BBED-490D-B02D-EB148E19713B}" destId="{2BE0B45F-5F03-4C62-B403-199291B179E5}" srcOrd="0" destOrd="0" presId="urn:microsoft.com/office/officeart/2005/8/layout/vList6"/>
    <dgm:cxn modelId="{34FF27E9-7441-42DE-B261-A850598F9FA4}" type="presOf" srcId="{30E3D5F4-891A-4549-9A7F-9041A71C3986}" destId="{EFDBF622-6FBD-4FE7-B5FF-030A3AE1E8E5}" srcOrd="0" destOrd="0" presId="urn:microsoft.com/office/officeart/2005/8/layout/vList6"/>
    <dgm:cxn modelId="{E941EEC2-D62F-464A-9D1B-780EDB03D182}" type="presOf" srcId="{FC4D7277-08E4-41C9-A6D8-020B8194DB27}" destId="{69FD29AC-E989-447B-8F3E-648F4B722509}" srcOrd="0" destOrd="0" presId="urn:microsoft.com/office/officeart/2005/8/layout/vList6"/>
    <dgm:cxn modelId="{86F815BE-93B1-435F-979C-F2C296407EED}" srcId="{EE6C4B16-D5D8-40BB-9555-3E36BC882036}" destId="{1A091C78-344E-4B85-B802-83B4BA944391}" srcOrd="5" destOrd="0" parTransId="{C7A15AF2-AC6F-4B74-88E8-84DC4761E163}" sibTransId="{A809B1D2-E39D-4D89-B586-E35BA9A0E03A}"/>
    <dgm:cxn modelId="{1582A759-65A9-4330-A314-2456D2158307}" type="presOf" srcId="{AE9DB56F-02C0-451A-B346-86E551C3EE30}" destId="{F8F12FEE-414B-4131-9820-EA9D07EE62AD}" srcOrd="0" destOrd="4" presId="urn:microsoft.com/office/officeart/2005/8/layout/vList6"/>
    <dgm:cxn modelId="{4729EC32-B29B-43E7-A6DF-A6C33B089F83}" srcId="{A0BABB8B-BBED-490D-B02D-EB148E19713B}" destId="{D6F5299E-5D54-47D0-9326-F422108CB0E0}" srcOrd="0" destOrd="0" parTransId="{6E31CA68-11BA-46A7-8F8F-A21235FE5311}" sibTransId="{F467E699-317A-4144-8661-6336069D92F1}"/>
    <dgm:cxn modelId="{1305695A-4979-4E17-8E14-A803F07F7EB3}" type="presOf" srcId="{C6774BD1-C595-49A8-82E1-A793FF72F5B5}" destId="{F8F12FEE-414B-4131-9820-EA9D07EE62AD}" srcOrd="0" destOrd="2" presId="urn:microsoft.com/office/officeart/2005/8/layout/vList6"/>
    <dgm:cxn modelId="{C4A26134-9E1E-41F3-869F-68307B6014CB}" type="presOf" srcId="{846D1EBF-E6C3-4A17-930B-0D1C488AB705}" destId="{F12A45CA-0363-4669-94B4-9DCC37451326}" srcOrd="0" destOrd="6" presId="urn:microsoft.com/office/officeart/2005/8/layout/vList6"/>
    <dgm:cxn modelId="{BF1A8559-BC07-46E4-840C-9C669C66BA14}" srcId="{FC4D7277-08E4-41C9-A6D8-020B8194DB27}" destId="{B54D09C8-140C-44B7-BBB8-379E76E78404}" srcOrd="2" destOrd="0" parTransId="{E267E7BD-F116-40C3-A7B3-955853A4D415}" sibTransId="{6FB64B0A-A8B0-4D01-9B1C-6D379A559D0D}"/>
    <dgm:cxn modelId="{7F817392-4C65-40D8-8171-8A7DA7BE473B}" type="presOf" srcId="{304D2F3B-D4DF-4F12-9040-5F4CAB45B04F}" destId="{F12A45CA-0363-4669-94B4-9DCC37451326}" srcOrd="0" destOrd="3" presId="urn:microsoft.com/office/officeart/2005/8/layout/vList6"/>
    <dgm:cxn modelId="{D0520FF9-E863-44CD-93B3-DBA33CC416CE}" srcId="{18A1BB11-70CF-4896-93CB-37CEFD55C513}" destId="{011F2960-7B3F-463B-9679-AFB0A3022D46}" srcOrd="1" destOrd="0" parTransId="{B0738F74-550D-4E17-8AFF-22C75C8EC646}" sibTransId="{9E0AFBF9-6DC0-4548-B67E-35FFBE725170}"/>
    <dgm:cxn modelId="{DF434E64-15D4-4103-8059-A03D71AFD695}" type="presOf" srcId="{18A1BB11-70CF-4896-93CB-37CEFD55C513}" destId="{AB94587D-1278-4DB2-B771-148E32DE07D5}" srcOrd="0" destOrd="0" presId="urn:microsoft.com/office/officeart/2005/8/layout/vList6"/>
    <dgm:cxn modelId="{181EBFFF-6D0A-40C6-A54B-8796B04F7CE7}" srcId="{71B45BA1-0118-4359-8F94-5B90F41BDE12}" destId="{EE6C4B16-D5D8-40BB-9555-3E36BC882036}" srcOrd="2" destOrd="0" parTransId="{13A105D6-D1B5-498F-AFC4-CA082F1EE490}" sibTransId="{58ECCB8D-647E-4B42-921E-3D88A7EC0D49}"/>
    <dgm:cxn modelId="{2876E8A9-5153-43ED-A593-43FAE922C5F8}" srcId="{71B45BA1-0118-4359-8F94-5B90F41BDE12}" destId="{D06A8EE5-6B7B-4E4E-BD73-2CBC13B93977}" srcOrd="1" destOrd="0" parTransId="{E5FE14EA-F3CA-444A-A583-825AA2EB719C}" sibTransId="{C2B48787-4AA4-493E-A6F3-51363984A3B0}"/>
    <dgm:cxn modelId="{C1920C9B-EFAB-4554-9F3E-982167C0FDEF}" srcId="{A0BABB8B-BBED-490D-B02D-EB148E19713B}" destId="{91EDABC2-65DD-4D2B-94C2-43D7FD6BACC4}" srcOrd="5" destOrd="0" parTransId="{EE0787D8-40E1-47DA-A7C2-7037AC722056}" sibTransId="{AFC0F9D8-0182-4A39-B044-5A8ED9D79F3A}"/>
    <dgm:cxn modelId="{ABD3A866-F0D3-41F1-9BB1-191A46599C3C}" type="presOf" srcId="{507A80C4-8AC1-4DB7-8F88-EAB7DF8E68FE}" destId="{8FF41312-4415-46EE-8C87-83705E7454E3}" srcOrd="0" destOrd="4" presId="urn:microsoft.com/office/officeart/2005/8/layout/vList6"/>
    <dgm:cxn modelId="{9160625B-DDE8-43ED-A4A1-739378AFB718}" srcId="{EE6C4B16-D5D8-40BB-9555-3E36BC882036}" destId="{8C2F9F11-9E1C-4BCD-AE8D-AE997063A119}" srcOrd="3" destOrd="0" parTransId="{CE8B4420-C18D-41F7-BE1C-9B80CC3ED266}" sibTransId="{3F34C154-B551-45EB-A0B2-AAA5DDA66470}"/>
    <dgm:cxn modelId="{A42D8DCA-D31F-4601-9137-9AD46D070539}" srcId="{D06A8EE5-6B7B-4E4E-BD73-2CBC13B93977}" destId="{35C639A5-0B72-4E49-8F71-AD575C7AE1FB}" srcOrd="5" destOrd="0" parTransId="{0A670865-3EE6-4293-A973-3C3C1CCF674C}" sibTransId="{DB82B49D-8359-4979-A481-9F70FE2AB291}"/>
    <dgm:cxn modelId="{3C7B70CD-99E9-49FD-B7D2-C270E6061D0A}" type="presOf" srcId="{E1758119-E924-46DE-9194-34C8871D4BC1}" destId="{EFDBF622-6FBD-4FE7-B5FF-030A3AE1E8E5}" srcOrd="0" destOrd="1" presId="urn:microsoft.com/office/officeart/2005/8/layout/vList6"/>
    <dgm:cxn modelId="{9057728A-45A0-4CEE-BFE0-745F8393600F}" srcId="{A0BABB8B-BBED-490D-B02D-EB148E19713B}" destId="{24B2CA9B-86EF-420C-A08B-7A020361A79B}" srcOrd="1" destOrd="0" parTransId="{FB03ED03-3450-4D76-973C-BA5BE7FE8D0E}" sibTransId="{47845712-7B1E-495F-85FD-C91A8E21E44A}"/>
    <dgm:cxn modelId="{88305423-D449-475A-8A64-4F207177EE99}" type="presOf" srcId="{31A6BE03-9D46-40F6-80B6-57F37B6B440F}" destId="{B0AA4A5E-0CEC-4949-ABAE-8DC2554A3902}" srcOrd="0" destOrd="0" presId="urn:microsoft.com/office/officeart/2005/8/layout/vList6"/>
    <dgm:cxn modelId="{D141A4FD-A6C7-4A96-BD0A-6EC6337CD80B}" type="presOf" srcId="{71D8FC7F-C460-43A8-B734-1C4B207271FF}" destId="{F12A45CA-0363-4669-94B4-9DCC37451326}" srcOrd="0" destOrd="1" presId="urn:microsoft.com/office/officeart/2005/8/layout/vList6"/>
    <dgm:cxn modelId="{BDCA6E86-8F0B-4C85-AB98-036B9CF79BCE}" type="presOf" srcId="{EE6C4B16-D5D8-40BB-9555-3E36BC882036}" destId="{C43FA652-0700-4C83-8D1C-C36963408F4A}" srcOrd="0" destOrd="0" presId="urn:microsoft.com/office/officeart/2005/8/layout/vList6"/>
    <dgm:cxn modelId="{405130B9-EB90-4024-B1F6-42A4F64BAC66}" type="presOf" srcId="{D6F5299E-5D54-47D0-9326-F422108CB0E0}" destId="{F8F12FEE-414B-4131-9820-EA9D07EE62AD}" srcOrd="0" destOrd="0" presId="urn:microsoft.com/office/officeart/2005/8/layout/vList6"/>
    <dgm:cxn modelId="{0DDBB9E4-7128-4CF5-81DD-063ACCE26A1C}" type="presOf" srcId="{24B2CA9B-86EF-420C-A08B-7A020361A79B}" destId="{F8F12FEE-414B-4131-9820-EA9D07EE62AD}" srcOrd="0" destOrd="1" presId="urn:microsoft.com/office/officeart/2005/8/layout/vList6"/>
    <dgm:cxn modelId="{88808D7D-A8F4-4264-9F53-FB479F0A3FD5}" type="presOf" srcId="{D6A4DDF9-21E1-4EE9-A228-56D521173BDE}" destId="{F12A45CA-0363-4669-94B4-9DCC37451326}" srcOrd="0" destOrd="2" presId="urn:microsoft.com/office/officeart/2005/8/layout/vList6"/>
    <dgm:cxn modelId="{83839E9E-911D-4DFF-8BB2-744B1195A930}" srcId="{18A1BB11-70CF-4896-93CB-37CEFD55C513}" destId="{939A7A88-13A4-47E4-8511-8350B5930AA0}" srcOrd="2" destOrd="0" parTransId="{8D0EAD4D-EC1A-45F2-AD05-549BB98870F2}" sibTransId="{2F85100B-7F09-464B-9433-1E14AC88EB87}"/>
    <dgm:cxn modelId="{61732016-CA40-4893-8F03-D4ECE20B8946}" type="presOf" srcId="{ED008642-BD03-4200-BDAF-8D8AD052654F}" destId="{F8F12FEE-414B-4131-9820-EA9D07EE62AD}" srcOrd="0" destOrd="3" presId="urn:microsoft.com/office/officeart/2005/8/layout/vList6"/>
    <dgm:cxn modelId="{38821EC4-F5AA-4170-98C0-3DD93E213785}" type="presOf" srcId="{011F2960-7B3F-463B-9679-AFB0A3022D46}" destId="{B0AA4A5E-0CEC-4949-ABAE-8DC2554A3902}" srcOrd="0" destOrd="1" presId="urn:microsoft.com/office/officeart/2005/8/layout/vList6"/>
    <dgm:cxn modelId="{D5023D50-5894-47BD-8239-6D67EF590F80}" srcId="{EE6C4B16-D5D8-40BB-9555-3E36BC882036}" destId="{507A80C4-8AC1-4DB7-8F88-EAB7DF8E68FE}" srcOrd="4" destOrd="0" parTransId="{2375E213-FBA9-480D-ACCF-6AF7C4966FB9}" sibTransId="{56394D66-091B-40FE-9D77-A41079F610B6}"/>
    <dgm:cxn modelId="{9A21C658-5320-4C0E-BB00-0A4A15B9EA2B}" srcId="{FC4D7277-08E4-41C9-A6D8-020B8194DB27}" destId="{7D43C016-D444-4AFE-98CD-6407293CC21E}" srcOrd="3" destOrd="0" parTransId="{8C34B133-E8E2-4C81-9079-A7C501DECD69}" sibTransId="{7EF07FB3-18C5-4C49-91B4-447E6824B282}"/>
    <dgm:cxn modelId="{3709D399-64C2-4048-9EAE-39973D8299D8}" type="presOf" srcId="{DEFE3CB6-B2E9-4BEA-A31C-B71176B56BC2}" destId="{F12A45CA-0363-4669-94B4-9DCC37451326}" srcOrd="0" destOrd="4" presId="urn:microsoft.com/office/officeart/2005/8/layout/vList6"/>
    <dgm:cxn modelId="{DCC4EC40-481F-4F93-958B-1FCA1E8BA0FA}" srcId="{EE6C4B16-D5D8-40BB-9555-3E36BC882036}" destId="{7BB16607-F793-4C3E-A1D1-C9311DD47810}" srcOrd="2" destOrd="0" parTransId="{23CCBC39-5809-4783-AC02-1D8AD7BEA37F}" sibTransId="{8E398A33-19E5-40AB-9AC2-AF96721D8FE2}"/>
    <dgm:cxn modelId="{796559F4-349B-4201-B6F2-6768C1579C82}" srcId="{FC4D7277-08E4-41C9-A6D8-020B8194DB27}" destId="{30E3D5F4-891A-4549-9A7F-9041A71C3986}" srcOrd="0" destOrd="0" parTransId="{D843A17D-F360-4721-9671-1B3402F9AE68}" sibTransId="{8E4E7B1D-D658-4F8D-9C3B-786854A6681E}"/>
    <dgm:cxn modelId="{511070B1-6E1C-4374-9AA5-42CFB3E8809C}" type="presOf" srcId="{91EDABC2-65DD-4D2B-94C2-43D7FD6BACC4}" destId="{F8F12FEE-414B-4131-9820-EA9D07EE62AD}" srcOrd="0" destOrd="5" presId="urn:microsoft.com/office/officeart/2005/8/layout/vList6"/>
    <dgm:cxn modelId="{E2D7E069-8F16-4F9F-9049-8906FEAA196E}" type="presOf" srcId="{A1224791-B45B-4FBC-89A4-24BB664EAC8A}" destId="{F12A45CA-0363-4669-94B4-9DCC37451326}" srcOrd="0" destOrd="7" presId="urn:microsoft.com/office/officeart/2005/8/layout/vList6"/>
    <dgm:cxn modelId="{BA5C6C65-54BA-4F02-8760-116FBABF1805}" type="presOf" srcId="{7D43C016-D444-4AFE-98CD-6407293CC21E}" destId="{EFDBF622-6FBD-4FE7-B5FF-030A3AE1E8E5}" srcOrd="0" destOrd="3" presId="urn:microsoft.com/office/officeart/2005/8/layout/vList6"/>
    <dgm:cxn modelId="{7E84EB66-7C3A-4E96-B09B-0B5809E2D4E8}" srcId="{EE6C4B16-D5D8-40BB-9555-3E36BC882036}" destId="{9608CB30-E499-457C-AFEE-2AA44CC2BACD}" srcOrd="0" destOrd="0" parTransId="{A40CDA82-33D0-4E52-9BBF-AF19453B9FA8}" sibTransId="{CA0055EE-1B04-456C-AA46-46ABDC5CC3F1}"/>
    <dgm:cxn modelId="{52C02DCA-8629-4B6C-AC80-30D815E7AF2C}" type="presOf" srcId="{E14BB03E-1E4F-42B5-B2B4-61946B48B393}" destId="{F12A45CA-0363-4669-94B4-9DCC37451326}" srcOrd="0" destOrd="0" presId="urn:microsoft.com/office/officeart/2005/8/layout/vList6"/>
    <dgm:cxn modelId="{32DE74E5-53B9-4161-BAC2-7367FF406A9C}" type="presOf" srcId="{38AC7185-E8E9-4C06-9C49-E08D780226D8}" destId="{F8F12FEE-414B-4131-9820-EA9D07EE62AD}" srcOrd="0" destOrd="6" presId="urn:microsoft.com/office/officeart/2005/8/layout/vList6"/>
    <dgm:cxn modelId="{AC650B87-6010-45A7-91DD-47085C637B3C}" srcId="{A0BABB8B-BBED-490D-B02D-EB148E19713B}" destId="{ED008642-BD03-4200-BDAF-8D8AD052654F}" srcOrd="3" destOrd="0" parTransId="{FA4895DC-AC31-4441-BC58-25A16D1964EF}" sibTransId="{50F00DBA-03C7-42B8-88B4-3F02DABFCF3E}"/>
    <dgm:cxn modelId="{BE1F9587-D138-4B78-829A-9C10981398CF}" srcId="{D06A8EE5-6B7B-4E4E-BD73-2CBC13B93977}" destId="{846D1EBF-E6C3-4A17-930B-0D1C488AB705}" srcOrd="6" destOrd="0" parTransId="{96F5CB9F-3137-4624-8C5E-46FE134A9F13}" sibTransId="{AD24BE73-E37C-47A9-B69A-F26A3EC6DD7B}"/>
    <dgm:cxn modelId="{26DC1452-272F-49A7-8863-38FFAC7A497D}" srcId="{D06A8EE5-6B7B-4E4E-BD73-2CBC13B93977}" destId="{D6A4DDF9-21E1-4EE9-A228-56D521173BDE}" srcOrd="2" destOrd="0" parTransId="{A3AEF6F3-57EC-4B16-8BD0-422D53A906FC}" sibTransId="{1AEA977E-7B91-47F4-95D1-E41928DAF73D}"/>
    <dgm:cxn modelId="{569618F5-6B49-409C-8B48-6FFFA194630F}" srcId="{A0BABB8B-BBED-490D-B02D-EB148E19713B}" destId="{C6774BD1-C595-49A8-82E1-A793FF72F5B5}" srcOrd="2" destOrd="0" parTransId="{93DF75A8-0F6A-4807-BE76-89550AE348D0}" sibTransId="{7097D774-0A6F-431D-894F-0B7A35E1302E}"/>
    <dgm:cxn modelId="{B8C65008-6C39-4EB5-8DD7-D342F5781A1B}" type="presOf" srcId="{9608CB30-E499-457C-AFEE-2AA44CC2BACD}" destId="{8FF41312-4415-46EE-8C87-83705E7454E3}" srcOrd="0" destOrd="0" presId="urn:microsoft.com/office/officeart/2005/8/layout/vList6"/>
    <dgm:cxn modelId="{F6D24FB7-8357-4222-B81A-2B1AB6C90564}" srcId="{FC4D7277-08E4-41C9-A6D8-020B8194DB27}" destId="{E1758119-E924-46DE-9194-34C8871D4BC1}" srcOrd="1" destOrd="0" parTransId="{1799A5BE-B47C-4874-92B4-0D77279726E9}" sibTransId="{B6332447-EA48-44BC-85DD-446DD8FD2113}"/>
    <dgm:cxn modelId="{8C017540-B73F-4337-9438-EE23401DDB4E}" srcId="{D06A8EE5-6B7B-4E4E-BD73-2CBC13B93977}" destId="{71D8FC7F-C460-43A8-B734-1C4B207271FF}" srcOrd="1" destOrd="0" parTransId="{0CEF05B5-D0D2-4DBD-8370-98507F518F6F}" sibTransId="{114CF704-BA7A-4C4F-9271-DD2CB4C6AF24}"/>
    <dgm:cxn modelId="{43962703-D153-4CED-93F4-527E6C12C338}" srcId="{D06A8EE5-6B7B-4E4E-BD73-2CBC13B93977}" destId="{DEFE3CB6-B2E9-4BEA-A31C-B71176B56BC2}" srcOrd="4" destOrd="0" parTransId="{F1C26FA6-3B80-4139-B854-37BAF1DFACDE}" sibTransId="{69D38576-E60E-4B7C-9715-6C7C1B524D60}"/>
    <dgm:cxn modelId="{84107E1A-14B2-41DE-B189-002E5BA2225E}" srcId="{A0BABB8B-BBED-490D-B02D-EB148E19713B}" destId="{38AC7185-E8E9-4C06-9C49-E08D780226D8}" srcOrd="6" destOrd="0" parTransId="{15BB825E-C36C-4C6C-8B71-66658847363A}" sibTransId="{B60F2EEA-3574-48DF-9177-C9E3E0E06DAF}"/>
    <dgm:cxn modelId="{27B8845E-D5E5-4BC4-88E3-01391AAA6DFC}" srcId="{18A1BB11-70CF-4896-93CB-37CEFD55C513}" destId="{31A6BE03-9D46-40F6-80B6-57F37B6B440F}" srcOrd="0" destOrd="0" parTransId="{C2A6C3F3-2217-4617-AAC7-93EF9E7DEF7A}" sibTransId="{2A71B12D-77FD-4D95-837E-D0F7EF242ED6}"/>
    <dgm:cxn modelId="{CF7D14D6-6786-4809-B8B8-6B328AF77836}" type="presOf" srcId="{AA48B334-D4C3-468D-8700-1BC3118B41D6}" destId="{8FF41312-4415-46EE-8C87-83705E7454E3}" srcOrd="0" destOrd="1" presId="urn:microsoft.com/office/officeart/2005/8/layout/vList6"/>
    <dgm:cxn modelId="{D3AC000D-1D98-4266-9B64-B5BC0A7DC20B}" srcId="{D06A8EE5-6B7B-4E4E-BD73-2CBC13B93977}" destId="{A1224791-B45B-4FBC-89A4-24BB664EAC8A}" srcOrd="7" destOrd="0" parTransId="{51732BA2-08D6-4EFA-B7D4-4F412BDA86C3}" sibTransId="{8EC3DFC7-AB36-4F9E-A78C-E7A0361CD8F3}"/>
    <dgm:cxn modelId="{61335FB0-DFDB-48DE-88A8-FECCF0D9CAFE}" type="presOf" srcId="{D06A8EE5-6B7B-4E4E-BD73-2CBC13B93977}" destId="{267E74DC-1428-445A-991B-5FEA773D4057}" srcOrd="0" destOrd="0" presId="urn:microsoft.com/office/officeart/2005/8/layout/vList6"/>
    <dgm:cxn modelId="{E97BF8D9-2CC8-4E58-8DE9-F94D9CEECE29}" type="presOf" srcId="{B54D09C8-140C-44B7-BBB8-379E76E78404}" destId="{EFDBF622-6FBD-4FE7-B5FF-030A3AE1E8E5}" srcOrd="0" destOrd="2" presId="urn:microsoft.com/office/officeart/2005/8/layout/vList6"/>
    <dgm:cxn modelId="{8EA42212-6DCE-4944-951D-6F015E01A36E}" type="presParOf" srcId="{F624B3E1-A8E8-4C10-B955-883DBD62BB21}" destId="{49C887C6-B17F-4055-B718-39C712702E53}" srcOrd="0" destOrd="0" presId="urn:microsoft.com/office/officeart/2005/8/layout/vList6"/>
    <dgm:cxn modelId="{246A3FCC-83F1-4D8E-B5F6-7FC0AD711174}" type="presParOf" srcId="{49C887C6-B17F-4055-B718-39C712702E53}" destId="{69FD29AC-E989-447B-8F3E-648F4B722509}" srcOrd="0" destOrd="0" presId="urn:microsoft.com/office/officeart/2005/8/layout/vList6"/>
    <dgm:cxn modelId="{1C692591-659B-4A08-872E-8C3A2C13465E}" type="presParOf" srcId="{49C887C6-B17F-4055-B718-39C712702E53}" destId="{EFDBF622-6FBD-4FE7-B5FF-030A3AE1E8E5}" srcOrd="1" destOrd="0" presId="urn:microsoft.com/office/officeart/2005/8/layout/vList6"/>
    <dgm:cxn modelId="{E3A31228-A590-43A6-BBCB-CC3AE48B1CAA}" type="presParOf" srcId="{F624B3E1-A8E8-4C10-B955-883DBD62BB21}" destId="{764B83AE-D54D-4B88-A38E-F4E44D1BB291}" srcOrd="1" destOrd="0" presId="urn:microsoft.com/office/officeart/2005/8/layout/vList6"/>
    <dgm:cxn modelId="{91158E61-4915-46DD-9BD7-9BBCDAD75882}" type="presParOf" srcId="{F624B3E1-A8E8-4C10-B955-883DBD62BB21}" destId="{0BFB4285-A0CF-4642-B35A-CCB26F429986}" srcOrd="2" destOrd="0" presId="urn:microsoft.com/office/officeart/2005/8/layout/vList6"/>
    <dgm:cxn modelId="{D250895C-6FD7-4A02-BC30-85A3038E2D0A}" type="presParOf" srcId="{0BFB4285-A0CF-4642-B35A-CCB26F429986}" destId="{267E74DC-1428-445A-991B-5FEA773D4057}" srcOrd="0" destOrd="0" presId="urn:microsoft.com/office/officeart/2005/8/layout/vList6"/>
    <dgm:cxn modelId="{94BA3ACD-62D5-4DA1-8E88-180B92DE37BF}" type="presParOf" srcId="{0BFB4285-A0CF-4642-B35A-CCB26F429986}" destId="{F12A45CA-0363-4669-94B4-9DCC37451326}" srcOrd="1" destOrd="0" presId="urn:microsoft.com/office/officeart/2005/8/layout/vList6"/>
    <dgm:cxn modelId="{660BC0FE-F245-4EEA-A848-BF6D66EFA562}" type="presParOf" srcId="{F624B3E1-A8E8-4C10-B955-883DBD62BB21}" destId="{B6B658D1-F660-499A-8DC1-E2045E73E256}" srcOrd="3" destOrd="0" presId="urn:microsoft.com/office/officeart/2005/8/layout/vList6"/>
    <dgm:cxn modelId="{4148E395-1CD2-4E25-A3ED-473B9BD34012}" type="presParOf" srcId="{F624B3E1-A8E8-4C10-B955-883DBD62BB21}" destId="{B7EC6F77-B64F-4801-AFAA-CD114EAB1037}" srcOrd="4" destOrd="0" presId="urn:microsoft.com/office/officeart/2005/8/layout/vList6"/>
    <dgm:cxn modelId="{1AB576BA-6DAE-4C78-9C04-4A9873869DC7}" type="presParOf" srcId="{B7EC6F77-B64F-4801-AFAA-CD114EAB1037}" destId="{C43FA652-0700-4C83-8D1C-C36963408F4A}" srcOrd="0" destOrd="0" presId="urn:microsoft.com/office/officeart/2005/8/layout/vList6"/>
    <dgm:cxn modelId="{2A5E85FC-7458-49C2-ABD2-BED2B0BE5238}" type="presParOf" srcId="{B7EC6F77-B64F-4801-AFAA-CD114EAB1037}" destId="{8FF41312-4415-46EE-8C87-83705E7454E3}" srcOrd="1" destOrd="0" presId="urn:microsoft.com/office/officeart/2005/8/layout/vList6"/>
    <dgm:cxn modelId="{30758415-A512-4B27-81E6-A34E5D45DA51}" type="presParOf" srcId="{F624B3E1-A8E8-4C10-B955-883DBD62BB21}" destId="{11B4238E-791E-4C93-AE7C-81FAA2483721}" srcOrd="5" destOrd="0" presId="urn:microsoft.com/office/officeart/2005/8/layout/vList6"/>
    <dgm:cxn modelId="{D8516534-EA32-40D7-B0F8-0E96719A7E56}" type="presParOf" srcId="{F624B3E1-A8E8-4C10-B955-883DBD62BB21}" destId="{829FE7C1-57CC-4DDB-B8FA-913ADFEEEC6A}" srcOrd="6" destOrd="0" presId="urn:microsoft.com/office/officeart/2005/8/layout/vList6"/>
    <dgm:cxn modelId="{7BBF2FC4-943A-40EB-A497-7644961882D8}" type="presParOf" srcId="{829FE7C1-57CC-4DDB-B8FA-913ADFEEEC6A}" destId="{2BE0B45F-5F03-4C62-B403-199291B179E5}" srcOrd="0" destOrd="0" presId="urn:microsoft.com/office/officeart/2005/8/layout/vList6"/>
    <dgm:cxn modelId="{DCBCE23D-6CDE-45B9-AD8E-65B8568F81C2}" type="presParOf" srcId="{829FE7C1-57CC-4DDB-B8FA-913ADFEEEC6A}" destId="{F8F12FEE-414B-4131-9820-EA9D07EE62AD}" srcOrd="1" destOrd="0" presId="urn:microsoft.com/office/officeart/2005/8/layout/vList6"/>
    <dgm:cxn modelId="{FBC03297-507D-4F95-AE82-C81477B2A69C}" type="presParOf" srcId="{F624B3E1-A8E8-4C10-B955-883DBD62BB21}" destId="{0DD32910-81DE-4908-8A91-0B84EB11BBC8}" srcOrd="7" destOrd="0" presId="urn:microsoft.com/office/officeart/2005/8/layout/vList6"/>
    <dgm:cxn modelId="{E8C58F7A-22D6-45F5-8680-9ED30B1619E3}" type="presParOf" srcId="{F624B3E1-A8E8-4C10-B955-883DBD62BB21}" destId="{90697AD3-284E-4B5B-B90A-E22D363DCA8B}" srcOrd="8" destOrd="0" presId="urn:microsoft.com/office/officeart/2005/8/layout/vList6"/>
    <dgm:cxn modelId="{2ECAF246-4110-484A-92CD-1A29EF1E52DC}" type="presParOf" srcId="{90697AD3-284E-4B5B-B90A-E22D363DCA8B}" destId="{AB94587D-1278-4DB2-B771-148E32DE07D5}" srcOrd="0" destOrd="0" presId="urn:microsoft.com/office/officeart/2005/8/layout/vList6"/>
    <dgm:cxn modelId="{AD0941F0-B6F3-4242-99AF-5F3C45087FF0}" type="presParOf" srcId="{90697AD3-284E-4B5B-B90A-E22D363DCA8B}" destId="{B0AA4A5E-0CEC-4949-ABAE-8DC2554A390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BF622-6FBD-4FE7-B5FF-030A3AE1E8E5}">
      <dsp:nvSpPr>
        <dsp:cNvPr id="0" name=""/>
        <dsp:cNvSpPr/>
      </dsp:nvSpPr>
      <dsp:spPr>
        <a:xfrm>
          <a:off x="1448429" y="3334"/>
          <a:ext cx="4674419" cy="103273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kern="1200"/>
            <a:t>Первые шаги начинаются задолго до поступления ребенка в детский сад. Предварительное знакомство с укладом детского сада, взаимообмен информацией педагогов и семей через </a:t>
          </a:r>
          <a:r>
            <a:rPr lang="en-US" sz="1050" b="1" kern="1200"/>
            <a:t>offline</a:t>
          </a:r>
          <a:r>
            <a:rPr lang="ru-RU" sz="1050" b="1" kern="1200"/>
            <a:t> общение – способствуют повышению компетенции родителей по вопросам воспитания и образования детей, дает начало ранней помощи</a:t>
          </a:r>
          <a:endParaRPr lang="ru-RU" sz="1050" b="1" i="0" kern="1200">
            <a:latin typeface="Comic Sans MS" pitchFamily="66" charset="0"/>
          </a:endParaRPr>
        </a:p>
      </dsp:txBody>
      <dsp:txXfrm>
        <a:off x="1448429" y="132426"/>
        <a:ext cx="4287145" cy="774549"/>
      </dsp:txXfrm>
    </dsp:sp>
    <dsp:sp modelId="{69FD29AC-E989-447B-8F3E-648F4B722509}">
      <dsp:nvSpPr>
        <dsp:cNvPr id="0" name=""/>
        <dsp:cNvSpPr/>
      </dsp:nvSpPr>
      <dsp:spPr>
        <a:xfrm>
          <a:off x="0" y="86179"/>
          <a:ext cx="1447339" cy="85213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1 шаг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период до поступления в детский сад</a:t>
          </a:r>
        </a:p>
      </dsp:txBody>
      <dsp:txXfrm>
        <a:off x="41598" y="127777"/>
        <a:ext cx="1364143" cy="768936"/>
      </dsp:txXfrm>
    </dsp:sp>
    <dsp:sp modelId="{F12A45CA-0363-4669-94B4-9DCC37451326}">
      <dsp:nvSpPr>
        <dsp:cNvPr id="0" name=""/>
        <dsp:cNvSpPr/>
      </dsp:nvSpPr>
      <dsp:spPr>
        <a:xfrm>
          <a:off x="1443934" y="1228051"/>
          <a:ext cx="4512668" cy="783018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kern="1200"/>
            <a:t>С поступлением в детский сад, уже в период адаптации, ребенок находится под пристальным вниманием специалистов дошкольного образования, что способствует выявлению детей группы риска и организации работы с семьями воспитанников по ранней помощи</a:t>
          </a:r>
          <a:r>
            <a:rPr lang="ru-RU" sz="1050" kern="1200"/>
            <a:t>.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50" b="1" kern="1200">
            <a:solidFill>
              <a:srgbClr val="002060"/>
            </a:solidFill>
            <a:latin typeface="Comic Sans MS" pitchFamily="66" charset="0"/>
          </a:endParaRPr>
        </a:p>
      </dsp:txBody>
      <dsp:txXfrm>
        <a:off x="1443934" y="1325928"/>
        <a:ext cx="4219036" cy="587264"/>
      </dsp:txXfrm>
    </dsp:sp>
    <dsp:sp modelId="{267E74DC-1428-445A-991B-5FEA773D4057}">
      <dsp:nvSpPr>
        <dsp:cNvPr id="0" name=""/>
        <dsp:cNvSpPr/>
      </dsp:nvSpPr>
      <dsp:spPr>
        <a:xfrm>
          <a:off x="0" y="1055339"/>
          <a:ext cx="1470708" cy="1107088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период </a:t>
          </a:r>
          <a:r>
            <a:rPr lang="ru-RU" sz="1300" b="1" kern="1200"/>
            <a:t>адаптации</a:t>
          </a:r>
          <a:r>
            <a:rPr lang="ru-RU" sz="1400" b="1" kern="1200"/>
            <a:t> к условиям детского сада</a:t>
          </a:r>
        </a:p>
      </dsp:txBody>
      <dsp:txXfrm>
        <a:off x="54044" y="1109383"/>
        <a:ext cx="1362620" cy="999000"/>
      </dsp:txXfrm>
    </dsp:sp>
    <dsp:sp modelId="{8FF41312-4415-46EE-8C87-83705E7454E3}">
      <dsp:nvSpPr>
        <dsp:cNvPr id="0" name=""/>
        <dsp:cNvSpPr/>
      </dsp:nvSpPr>
      <dsp:spPr>
        <a:xfrm>
          <a:off x="1227168" y="2190179"/>
          <a:ext cx="4896771" cy="180617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kern="1200"/>
            <a:t>Следующим шагом становится анализ результатов адаптационного периода, проектирование  и организация коррекционно-развивающей деятельности всеми специалистами ДОУ. Неотъемлемой частью данного периода является психолого-педагогическое сопровождение всех участников образовательных отношений, решение задач по созданию толерантной образовательной среды, включению создаваемых позитивных отношений в структуру комплексного психолого-педагогического сопровождения.</a:t>
          </a:r>
          <a:endParaRPr lang="ru-RU" sz="1050" b="1" i="0" kern="1200">
            <a:latin typeface="Comic Sans MS" pitchFamily="66" charset="0"/>
          </a:endParaRPr>
        </a:p>
      </dsp:txBody>
      <dsp:txXfrm>
        <a:off x="1227168" y="2415951"/>
        <a:ext cx="4219457" cy="1354629"/>
      </dsp:txXfrm>
    </dsp:sp>
    <dsp:sp modelId="{C43FA652-0700-4C83-8D1C-C36963408F4A}">
      <dsp:nvSpPr>
        <dsp:cNvPr id="0" name=""/>
        <dsp:cNvSpPr/>
      </dsp:nvSpPr>
      <dsp:spPr>
        <a:xfrm>
          <a:off x="0" y="2298733"/>
          <a:ext cx="1225965" cy="1554802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3 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Период реализации образовательных </a:t>
          </a:r>
          <a:r>
            <a:rPr lang="ru-RU" sz="1300" b="1" kern="1200"/>
            <a:t>программ</a:t>
          </a:r>
          <a:r>
            <a:rPr lang="ru-RU" sz="1400" b="1" kern="1200"/>
            <a:t> и ИОМ</a:t>
          </a:r>
          <a:endParaRPr lang="ru-RU" sz="1400" b="0" kern="1200">
            <a:latin typeface="+mn-lt"/>
          </a:endParaRPr>
        </a:p>
      </dsp:txBody>
      <dsp:txXfrm>
        <a:off x="59847" y="2358580"/>
        <a:ext cx="1106271" cy="1435108"/>
      </dsp:txXfrm>
    </dsp:sp>
    <dsp:sp modelId="{F8F12FEE-414B-4131-9820-EA9D07EE62AD}">
      <dsp:nvSpPr>
        <dsp:cNvPr id="0" name=""/>
        <dsp:cNvSpPr/>
      </dsp:nvSpPr>
      <dsp:spPr>
        <a:xfrm>
          <a:off x="1166557" y="3941899"/>
          <a:ext cx="4957382" cy="2802571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b="1" kern="1200"/>
            <a:t>Этот период требует особых мер поддержки участников образовательных отношений.</a:t>
          </a:r>
          <a:endParaRPr lang="ru-RU" sz="1000" b="1" kern="1200">
            <a:latin typeface="+mn-lt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b="1" kern="1200"/>
            <a:t>- диагностическое обследование и рекомендации родителям по оказанию адресной помощи ребенку в развитии, по необходимости консультации о выборе дополнительных мер поддержки ребенка, по необходимости рекомендации прохождения ПМПК для уточнения образовательного маршрута в школе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b="1" kern="1200"/>
            <a:t>- информирование родители о возможных трудностях в школьном обучении и периоде адаптации, по необходимости консультирование родителей детей с ОВЗ по вопросам выбора коррекционной школы или класса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b="1" kern="1200"/>
            <a:t>- использование в работе с детьми педагогических технологий непрерывного образования, развитие учебной мотивации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b="1" kern="1200"/>
            <a:t>- взаимодействие со школьной службой сопровождения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50" b="1" kern="1200">
            <a:solidFill>
              <a:srgbClr val="002060"/>
            </a:solidFill>
            <a:latin typeface="Comic Sans MS" pitchFamily="66" charset="0"/>
          </a:endParaRPr>
        </a:p>
      </dsp:txBody>
      <dsp:txXfrm>
        <a:off x="1166557" y="4292220"/>
        <a:ext cx="3906418" cy="2101929"/>
      </dsp:txXfrm>
    </dsp:sp>
    <dsp:sp modelId="{2BE0B45F-5F03-4C62-B403-199291B179E5}">
      <dsp:nvSpPr>
        <dsp:cNvPr id="0" name=""/>
        <dsp:cNvSpPr/>
      </dsp:nvSpPr>
      <dsp:spPr>
        <a:xfrm>
          <a:off x="156404" y="4518781"/>
          <a:ext cx="927678" cy="1550955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4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период перед поступлением в школу</a:t>
          </a:r>
        </a:p>
      </dsp:txBody>
      <dsp:txXfrm>
        <a:off x="201690" y="4564067"/>
        <a:ext cx="837106" cy="1460383"/>
      </dsp:txXfrm>
    </dsp:sp>
    <dsp:sp modelId="{B0AA4A5E-0CEC-4949-ABAE-8DC2554A3902}">
      <dsp:nvSpPr>
        <dsp:cNvPr id="0" name=""/>
        <dsp:cNvSpPr/>
      </dsp:nvSpPr>
      <dsp:spPr>
        <a:xfrm>
          <a:off x="1432794" y="6679545"/>
          <a:ext cx="4609760" cy="1175488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/>
            <a:t>продолжается взаимодействие со школьной службой сопровождения </a:t>
          </a:r>
          <a:endParaRPr lang="ru-RU" sz="1050" b="1" kern="1200">
            <a:latin typeface="+mj-lt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/>
            <a:t>-анализ успеваемости и достижений выпускников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/>
            <a:t>-анализ мнений родителей о сильных и слабых сторонах образовательной деятельности ДОУ,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/>
            <a:t>- «Встречи выпускников»</a:t>
          </a:r>
        </a:p>
      </dsp:txBody>
      <dsp:txXfrm>
        <a:off x="1432794" y="6826481"/>
        <a:ext cx="4168952" cy="881616"/>
      </dsp:txXfrm>
    </dsp:sp>
    <dsp:sp modelId="{AB94587D-1278-4DB2-B771-148E32DE07D5}">
      <dsp:nvSpPr>
        <dsp:cNvPr id="0" name=""/>
        <dsp:cNvSpPr/>
      </dsp:nvSpPr>
      <dsp:spPr>
        <a:xfrm>
          <a:off x="0" y="6766826"/>
          <a:ext cx="1399128" cy="102574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+mn-lt"/>
            </a:rPr>
            <a:t>5 шаг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+mn-lt"/>
            </a:rPr>
            <a:t>период адаптации к школьному обучению</a:t>
          </a:r>
          <a:endParaRPr lang="ru-RU" sz="1800" b="1" kern="1200">
            <a:latin typeface="+mn-lt"/>
          </a:endParaRPr>
        </a:p>
      </dsp:txBody>
      <dsp:txXfrm>
        <a:off x="50072" y="6816898"/>
        <a:ext cx="1298984" cy="9255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BF622-6FBD-4FE7-B5FF-030A3AE1E8E5}">
      <dsp:nvSpPr>
        <dsp:cNvPr id="0" name=""/>
        <dsp:cNvSpPr/>
      </dsp:nvSpPr>
      <dsp:spPr>
        <a:xfrm>
          <a:off x="1780625" y="27954"/>
          <a:ext cx="4075841" cy="805491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Клуб молодых родителей «Первый шаг - вместе»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Проект «Душевный разговор»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Интерактивное общение в социальной сети </a:t>
          </a:r>
          <a:r>
            <a:rPr lang="en-US" sz="1050" b="1" i="0" kern="1200"/>
            <a:t>Instagram</a:t>
          </a:r>
          <a:endParaRPr lang="ru-RU" sz="1050" b="1" i="0" kern="1200">
            <a:latin typeface="+mn-lt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Мероприятия по формированию инклюзивных ценностей</a:t>
          </a:r>
        </a:p>
      </dsp:txBody>
      <dsp:txXfrm>
        <a:off x="1780625" y="128640"/>
        <a:ext cx="3773782" cy="604119"/>
      </dsp:txXfrm>
    </dsp:sp>
    <dsp:sp modelId="{69FD29AC-E989-447B-8F3E-648F4B722509}">
      <dsp:nvSpPr>
        <dsp:cNvPr id="0" name=""/>
        <dsp:cNvSpPr/>
      </dsp:nvSpPr>
      <dsp:spPr>
        <a:xfrm>
          <a:off x="1408" y="1973"/>
          <a:ext cx="1779217" cy="85745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1 шаг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период до поступления в детский сад</a:t>
          </a:r>
        </a:p>
      </dsp:txBody>
      <dsp:txXfrm>
        <a:off x="43265" y="43830"/>
        <a:ext cx="1695503" cy="773740"/>
      </dsp:txXfrm>
    </dsp:sp>
    <dsp:sp modelId="{F12A45CA-0363-4669-94B4-9DCC37451326}">
      <dsp:nvSpPr>
        <dsp:cNvPr id="0" name=""/>
        <dsp:cNvSpPr/>
      </dsp:nvSpPr>
      <dsp:spPr>
        <a:xfrm>
          <a:off x="1340171" y="926696"/>
          <a:ext cx="4441502" cy="17155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2679213"/>
            <a:satOff val="-3448"/>
            <a:lumOff val="-269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2679213"/>
              <a:satOff val="-3448"/>
              <a:lumOff val="-2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Проект «ВМесте…»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Проект «Здравствуй, малыш!»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Родительский клуб «Здравствуй, малыш!»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Проект «Душевный разговор»</a:t>
          </a:r>
          <a:r>
            <a:rPr lang="ru-RU" sz="1050" b="1" i="0" kern="1200"/>
            <a:t> 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Педагогический клуб «Душевный разговор»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Интерактивное общение в социальной сети </a:t>
          </a:r>
          <a:r>
            <a:rPr lang="en-US" sz="1050" b="1" i="0" kern="1200"/>
            <a:t>nstagram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Мероприятия по формированию инклюзивных ценностей</a:t>
          </a:r>
          <a:r>
            <a:rPr lang="ru-RU" sz="1050" b="1" i="0" kern="1200"/>
            <a:t>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50" b="1" kern="1200">
            <a:solidFill>
              <a:srgbClr val="002060"/>
            </a:solidFill>
            <a:latin typeface="Comic Sans MS" pitchFamily="66" charset="0"/>
          </a:endParaRPr>
        </a:p>
      </dsp:txBody>
      <dsp:txXfrm>
        <a:off x="1340171" y="1141137"/>
        <a:ext cx="3798180" cy="1286643"/>
      </dsp:txXfrm>
    </dsp:sp>
    <dsp:sp modelId="{267E74DC-1428-445A-991B-5FEA773D4057}">
      <dsp:nvSpPr>
        <dsp:cNvPr id="0" name=""/>
        <dsp:cNvSpPr/>
      </dsp:nvSpPr>
      <dsp:spPr>
        <a:xfrm>
          <a:off x="0" y="1043352"/>
          <a:ext cx="1413710" cy="1434251"/>
        </a:xfrm>
        <a:prstGeom prst="roundRect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период </a:t>
          </a:r>
          <a:r>
            <a:rPr lang="ru-RU" sz="1300" b="1" kern="1200"/>
            <a:t>адаптации</a:t>
          </a:r>
          <a:r>
            <a:rPr lang="ru-RU" sz="1400" b="1" kern="1200"/>
            <a:t> к условиям детского сада</a:t>
          </a:r>
        </a:p>
      </dsp:txBody>
      <dsp:txXfrm>
        <a:off x="69012" y="1112364"/>
        <a:ext cx="1275686" cy="1296227"/>
      </dsp:txXfrm>
    </dsp:sp>
    <dsp:sp modelId="{8FF41312-4415-46EE-8C87-83705E7454E3}">
      <dsp:nvSpPr>
        <dsp:cNvPr id="0" name=""/>
        <dsp:cNvSpPr/>
      </dsp:nvSpPr>
      <dsp:spPr>
        <a:xfrm>
          <a:off x="1355605" y="2680573"/>
          <a:ext cx="4502269" cy="1986684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5358427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7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Интегрированные занятия учителя-логопеда и педагога-психолога с детьми раннего возраста</a:t>
          </a:r>
          <a:r>
            <a:rPr lang="ru-RU" sz="1050" i="0" kern="1200"/>
            <a:t>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Интегрированные занятия учителя-логопеда и педагога-психолога с детьми с ТНР старшего дошкольного возраста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Дистанционные интегрированные занятия учителя-логопеда и педагога-психолога с детьми с ТНР 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Проект «Душевный разговор»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/>
            <a:t>Интерактивное общение в социальной сети </a:t>
          </a:r>
          <a:r>
            <a:rPr lang="en-US" sz="1050" b="1" i="0" kern="1200"/>
            <a:t>nstagram</a:t>
          </a:r>
          <a:endParaRPr lang="ru-RU" sz="1050" b="1" i="0" kern="1200">
            <a:latin typeface="Comic Sans MS" pitchFamily="66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b="1" i="0" kern="1200">
              <a:latin typeface="+mn-lt"/>
            </a:rPr>
            <a:t>Мероприятия по формированию инклюзивных ценностей</a:t>
          </a:r>
          <a:r>
            <a:rPr lang="ru-RU" sz="1050" b="1" i="0" kern="1200"/>
            <a:t> </a:t>
          </a:r>
          <a:endParaRPr lang="ru-RU" sz="1050" b="1" i="0" kern="1200">
            <a:latin typeface="Comic Sans MS" pitchFamily="66" charset="0"/>
          </a:endParaRPr>
        </a:p>
      </dsp:txBody>
      <dsp:txXfrm>
        <a:off x="1355605" y="2928909"/>
        <a:ext cx="3757263" cy="1490013"/>
      </dsp:txXfrm>
    </dsp:sp>
    <dsp:sp modelId="{C43FA652-0700-4C83-8D1C-C36963408F4A}">
      <dsp:nvSpPr>
        <dsp:cNvPr id="0" name=""/>
        <dsp:cNvSpPr/>
      </dsp:nvSpPr>
      <dsp:spPr>
        <a:xfrm>
          <a:off x="0" y="2892194"/>
          <a:ext cx="1352152" cy="1486486"/>
        </a:xfrm>
        <a:prstGeom prst="round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3 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Период реализации образовательных </a:t>
          </a:r>
          <a:r>
            <a:rPr lang="ru-RU" sz="1300" b="1" kern="1200"/>
            <a:t>программ</a:t>
          </a:r>
          <a:r>
            <a:rPr lang="ru-RU" sz="1400" b="1" kern="1200"/>
            <a:t> и ИОМ</a:t>
          </a:r>
          <a:endParaRPr lang="ru-RU" sz="1400" b="0" kern="1200">
            <a:latin typeface="+mn-lt"/>
          </a:endParaRPr>
        </a:p>
      </dsp:txBody>
      <dsp:txXfrm>
        <a:off x="66007" y="2958201"/>
        <a:ext cx="1220138" cy="1354472"/>
      </dsp:txXfrm>
    </dsp:sp>
    <dsp:sp modelId="{F8F12FEE-414B-4131-9820-EA9D07EE62AD}">
      <dsp:nvSpPr>
        <dsp:cNvPr id="0" name=""/>
        <dsp:cNvSpPr/>
      </dsp:nvSpPr>
      <dsp:spPr>
        <a:xfrm>
          <a:off x="1208763" y="4743136"/>
          <a:ext cx="4649111" cy="1759744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8037640"/>
            <a:satOff val="-10345"/>
            <a:lumOff val="-806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8037640"/>
              <a:satOff val="-10345"/>
              <a:lumOff val="-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i="0" kern="1200">
              <a:latin typeface="+mn-lt"/>
            </a:rPr>
            <a:t>Интегрированные занятия учителя-логопеда и педагога-психолога с детьми с ТНР старшего дошкольного возраста</a:t>
          </a:r>
          <a:endParaRPr lang="ru-RU" sz="1100" b="1" kern="1200">
            <a:latin typeface="+mn-lt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i="0" kern="1200">
              <a:latin typeface="+mn-lt"/>
            </a:rPr>
            <a:t>Дистанционные интегрированные занятия учителя-логопеда и педагога-психолога с детьми с ТНР</a:t>
          </a:r>
          <a:endParaRPr lang="ru-RU" sz="1100" b="1" kern="1200">
            <a:latin typeface="+mn-lt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i="0" kern="1200">
              <a:latin typeface="+mn-lt"/>
            </a:rPr>
            <a:t>Проект «Душевный разговор»</a:t>
          </a:r>
          <a:endParaRPr lang="ru-RU" sz="1100" b="1" kern="1200">
            <a:latin typeface="+mn-lt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i="0" kern="1200">
              <a:latin typeface="+mn-lt"/>
            </a:rPr>
            <a:t>Интерактивное общение в социальной сети </a:t>
          </a:r>
          <a:r>
            <a:rPr lang="en-US" sz="1100" b="1" i="0" kern="1200">
              <a:latin typeface="+mn-lt"/>
            </a:rPr>
            <a:t>nstagram</a:t>
          </a:r>
          <a:r>
            <a:rPr lang="ru-RU" sz="1100" b="1" i="0" kern="1200">
              <a:latin typeface="+mn-lt"/>
            </a:rPr>
            <a:t> </a:t>
          </a:r>
          <a:endParaRPr lang="ru-RU" sz="1100" b="1" kern="1200">
            <a:latin typeface="+mn-lt"/>
          </a:endParaRP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kern="1200">
              <a:latin typeface="+mn-lt"/>
            </a:rPr>
            <a:t>Педагогический клуб "Душевный разговор"</a:t>
          </a:r>
        </a:p>
        <a:p>
          <a:pPr marL="5715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1" i="0" kern="1200">
              <a:latin typeface="+mn-lt"/>
            </a:rPr>
            <a:t>Мероприятия по формированию инклюзивных ценностей </a:t>
          </a:r>
          <a:endParaRPr lang="ru-RU" sz="1100" b="1" kern="1200">
            <a:latin typeface="+mn-lt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50" b="1" kern="1200">
            <a:solidFill>
              <a:srgbClr val="002060"/>
            </a:solidFill>
            <a:latin typeface="Comic Sans MS" pitchFamily="66" charset="0"/>
          </a:endParaRPr>
        </a:p>
      </dsp:txBody>
      <dsp:txXfrm>
        <a:off x="1208763" y="4963104"/>
        <a:ext cx="3989207" cy="1319808"/>
      </dsp:txXfrm>
    </dsp:sp>
    <dsp:sp modelId="{2BE0B45F-5F03-4C62-B403-199291B179E5}">
      <dsp:nvSpPr>
        <dsp:cNvPr id="0" name=""/>
        <dsp:cNvSpPr/>
      </dsp:nvSpPr>
      <dsp:spPr>
        <a:xfrm>
          <a:off x="0" y="4960287"/>
          <a:ext cx="1204782" cy="1312471"/>
        </a:xfrm>
        <a:prstGeom prst="roundRect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4 шаг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n-lt"/>
            </a:rPr>
            <a:t>период перед поступлением в школу</a:t>
          </a:r>
        </a:p>
      </dsp:txBody>
      <dsp:txXfrm>
        <a:off x="58813" y="5019100"/>
        <a:ext cx="1087156" cy="1194845"/>
      </dsp:txXfrm>
    </dsp:sp>
    <dsp:sp modelId="{B0AA4A5E-0CEC-4949-ABAE-8DC2554A3902}">
      <dsp:nvSpPr>
        <dsp:cNvPr id="0" name=""/>
        <dsp:cNvSpPr/>
      </dsp:nvSpPr>
      <dsp:spPr>
        <a:xfrm>
          <a:off x="1851274" y="6563380"/>
          <a:ext cx="4006595" cy="787946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10716854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4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>
              <a:latin typeface="+mj-lt"/>
            </a:rPr>
            <a:t>взаимодействие со школьной службой сопровождения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>
              <a:latin typeface="+mj-lt"/>
            </a:rPr>
            <a:t>проведение встреч выпускников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b="1" kern="1200">
              <a:latin typeface="+mj-lt"/>
            </a:rPr>
            <a:t>анализ мнений родителей о сильных и слабых сторонах образовательной деятельности ДОУ</a:t>
          </a:r>
        </a:p>
      </dsp:txBody>
      <dsp:txXfrm>
        <a:off x="1851274" y="6661873"/>
        <a:ext cx="3711115" cy="590960"/>
      </dsp:txXfrm>
    </dsp:sp>
    <dsp:sp modelId="{AB94587D-1278-4DB2-B771-148E32DE07D5}">
      <dsp:nvSpPr>
        <dsp:cNvPr id="0" name=""/>
        <dsp:cNvSpPr/>
      </dsp:nvSpPr>
      <dsp:spPr>
        <a:xfrm>
          <a:off x="0" y="6629055"/>
          <a:ext cx="1851270" cy="658047"/>
        </a:xfrm>
        <a:prstGeom prst="round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+mn-lt"/>
            </a:rPr>
            <a:t>5 шаг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+mn-lt"/>
            </a:rPr>
            <a:t>период адаптации к школьному обучению</a:t>
          </a:r>
          <a:endParaRPr lang="ru-RU" sz="1800" b="1" kern="1200">
            <a:latin typeface="+mn-lt"/>
          </a:endParaRPr>
        </a:p>
      </dsp:txBody>
      <dsp:txXfrm>
        <a:off x="32123" y="6661178"/>
        <a:ext cx="1787024" cy="593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17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2021-08-27T08:59:00Z</cp:lastPrinted>
  <dcterms:created xsi:type="dcterms:W3CDTF">2021-08-24T11:55:00Z</dcterms:created>
  <dcterms:modified xsi:type="dcterms:W3CDTF">2022-05-11T06:30:00Z</dcterms:modified>
</cp:coreProperties>
</file>