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0F" w:rsidRPr="00A9080F" w:rsidRDefault="00A9080F" w:rsidP="00A9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80F">
        <w:rPr>
          <w:rFonts w:ascii="Times New Roman" w:hAnsi="Times New Roman" w:cs="Times New Roman"/>
          <w:b/>
          <w:bCs/>
          <w:sz w:val="28"/>
          <w:szCs w:val="28"/>
        </w:rPr>
        <w:t>Формы организации, методы и приемы ознакомления детей</w:t>
      </w:r>
    </w:p>
    <w:p w:rsidR="00E2399E" w:rsidRPr="00A9080F" w:rsidRDefault="00A9080F" w:rsidP="00A908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80F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 с профессиями взрослых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9080F" w:rsidRPr="00A9080F" w:rsidTr="00A9080F">
        <w:tc>
          <w:tcPr>
            <w:tcW w:w="4672" w:type="dxa"/>
            <w:gridSpan w:val="2"/>
          </w:tcPr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Совместная образовательная</w:t>
            </w:r>
          </w:p>
          <w:p w:rsidR="00A9080F" w:rsidRPr="00A9080F" w:rsidRDefault="00A9080F" w:rsidP="00A9080F">
            <w:pPr>
              <w:jc w:val="center"/>
              <w:rPr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деятельность педагогов и детей</w:t>
            </w:r>
          </w:p>
        </w:tc>
        <w:tc>
          <w:tcPr>
            <w:tcW w:w="2336" w:type="dxa"/>
            <w:vMerge w:val="restart"/>
          </w:tcPr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A9080F" w:rsidRPr="00A9080F" w:rsidRDefault="00A9080F" w:rsidP="00A9080F">
            <w:pPr>
              <w:jc w:val="center"/>
              <w:rPr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2337" w:type="dxa"/>
            <w:vMerge w:val="restart"/>
          </w:tcPr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A9080F" w:rsidRPr="00A9080F" w:rsidRDefault="00A9080F" w:rsidP="00A9080F">
            <w:pPr>
              <w:jc w:val="center"/>
              <w:rPr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в семье</w:t>
            </w:r>
          </w:p>
        </w:tc>
      </w:tr>
      <w:tr w:rsidR="00A9080F" w:rsidRPr="00A9080F" w:rsidTr="00A9080F">
        <w:tc>
          <w:tcPr>
            <w:tcW w:w="2336" w:type="dxa"/>
          </w:tcPr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непрерывная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A9080F" w:rsidRPr="00A9080F" w:rsidRDefault="00A9080F" w:rsidP="00A9080F">
            <w:pPr>
              <w:jc w:val="center"/>
              <w:rPr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336" w:type="dxa"/>
          </w:tcPr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80F">
              <w:rPr>
                <w:rFonts w:ascii="Times New Roman" w:hAnsi="Times New Roman" w:cs="Times New Roman"/>
                <w:b/>
              </w:rPr>
              <w:t>деятельность в режимных моментах</w:t>
            </w:r>
          </w:p>
        </w:tc>
        <w:tc>
          <w:tcPr>
            <w:tcW w:w="2336" w:type="dxa"/>
            <w:vMerge/>
          </w:tcPr>
          <w:p w:rsidR="00A9080F" w:rsidRPr="00A9080F" w:rsidRDefault="00A9080F" w:rsidP="00A9080F">
            <w:pPr>
              <w:rPr>
                <w:b/>
              </w:rPr>
            </w:pPr>
          </w:p>
        </w:tc>
        <w:tc>
          <w:tcPr>
            <w:tcW w:w="2337" w:type="dxa"/>
            <w:vMerge/>
          </w:tcPr>
          <w:p w:rsidR="00A9080F" w:rsidRPr="00A9080F" w:rsidRDefault="00A9080F" w:rsidP="00A9080F">
            <w:pPr>
              <w:rPr>
                <w:b/>
              </w:rPr>
            </w:pPr>
          </w:p>
        </w:tc>
      </w:tr>
      <w:tr w:rsidR="00A9080F" w:rsidRPr="00A9080F" w:rsidTr="00A9080F">
        <w:tc>
          <w:tcPr>
            <w:tcW w:w="2336" w:type="dxa"/>
          </w:tcPr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Социально-игровые проекты. 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Занятия.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Экскурсии.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Наблюдения.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Беседы.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Объяснение. Упражнения.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Рассматривание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иллюстраций.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Просмотр видеофильмов. Дидактические игры.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Тренинги. Викторины. 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КВН.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Моделирование. Создание ситуаций,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вызывающих желание трудиться и</w:t>
            </w:r>
            <w:r w:rsidR="00F828E7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побуждающих детей к проявлению</w:t>
            </w:r>
            <w:r w:rsidR="00F828E7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трудовых навыков,</w:t>
            </w:r>
            <w:r w:rsidR="00F828E7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оказанию помощи</w:t>
            </w:r>
            <w:r w:rsidR="00F828E7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сверстнику и</w:t>
            </w:r>
            <w:r w:rsidR="00F828E7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 xml:space="preserve">взрослому, </w:t>
            </w:r>
            <w:r w:rsidR="00F828E7">
              <w:rPr>
                <w:rFonts w:ascii="Times New Roman" w:hAnsi="Times New Roman" w:cs="Times New Roman"/>
              </w:rPr>
              <w:t>п</w:t>
            </w:r>
            <w:r w:rsidRPr="00A9080F">
              <w:rPr>
                <w:rFonts w:ascii="Times New Roman" w:hAnsi="Times New Roman" w:cs="Times New Roman"/>
              </w:rPr>
              <w:t xml:space="preserve">роявлению заботливого </w:t>
            </w:r>
            <w:r w:rsidR="00F828E7">
              <w:rPr>
                <w:rFonts w:ascii="Times New Roman" w:hAnsi="Times New Roman" w:cs="Times New Roman"/>
              </w:rPr>
              <w:t>о</w:t>
            </w:r>
            <w:r w:rsidRPr="00A9080F">
              <w:rPr>
                <w:rFonts w:ascii="Times New Roman" w:hAnsi="Times New Roman" w:cs="Times New Roman"/>
              </w:rPr>
              <w:t>тношения к</w:t>
            </w:r>
            <w:r w:rsidR="00F828E7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 xml:space="preserve">сверстнику.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Трудовые поручения.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Самостоятельное</w:t>
            </w:r>
            <w:r w:rsidRPr="00A9080F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планирование</w:t>
            </w:r>
            <w:r w:rsidR="00F828E7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трудовой деятельности. Конкурс</w:t>
            </w:r>
            <w:r w:rsidR="00F828E7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пословиц и поговорок «Дело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мастера боится».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A9080F">
              <w:rPr>
                <w:rFonts w:ascii="Times New Roman" w:hAnsi="Times New Roman" w:cs="Times New Roman"/>
              </w:rPr>
              <w:t>легопроектов</w:t>
            </w:r>
            <w:proofErr w:type="spellEnd"/>
            <w:r w:rsidRPr="00A9080F">
              <w:rPr>
                <w:rFonts w:ascii="Times New Roman" w:hAnsi="Times New Roman" w:cs="Times New Roman"/>
              </w:rPr>
              <w:t xml:space="preserve"> «Конструкторское</w:t>
            </w:r>
          </w:p>
          <w:p w:rsidR="00A9080F" w:rsidRPr="00A9080F" w:rsidRDefault="00A9080F" w:rsidP="00A9080F">
            <w:pPr>
              <w:jc w:val="both"/>
            </w:pPr>
            <w:r w:rsidRPr="00A9080F">
              <w:rPr>
                <w:rFonts w:ascii="Times New Roman" w:hAnsi="Times New Roman" w:cs="Times New Roman"/>
              </w:rPr>
              <w:t>бюро»</w:t>
            </w:r>
          </w:p>
        </w:tc>
        <w:tc>
          <w:tcPr>
            <w:tcW w:w="2336" w:type="dxa"/>
          </w:tcPr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Наблюдение.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Личный пример.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Объяснение.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Напоминание.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Беседы. Похвала.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Упражнения. Дидактические игры. Чтение и рассматривание иллюстраций о труде взрослых.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Поручения. Заполнение визитной карточки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группы (страничка «Детский трудовой кодекс»).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Самообслуживание. Совместный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труд. Тематические праздники.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Просмотр видеофильмов. Про-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080F">
              <w:rPr>
                <w:rFonts w:ascii="Times New Roman" w:hAnsi="Times New Roman" w:cs="Times New Roman"/>
              </w:rPr>
              <w:t>дуктивная</w:t>
            </w:r>
            <w:proofErr w:type="spellEnd"/>
            <w:r w:rsidRPr="00A9080F">
              <w:rPr>
                <w:rFonts w:ascii="Times New Roman" w:hAnsi="Times New Roman" w:cs="Times New Roman"/>
              </w:rPr>
              <w:t xml:space="preserve"> деятельность. Экскурсии. Фестиваль профессий.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Мастер-класс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дошколят для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дошколят. Создание мультфильма для родителей «Трудовые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традиции группы». Создание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мультфильма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«Профессии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</w:pPr>
            <w:r w:rsidRPr="00A9080F">
              <w:rPr>
                <w:rFonts w:ascii="Times New Roman" w:hAnsi="Times New Roman" w:cs="Times New Roman"/>
              </w:rPr>
              <w:t>наших родителей» и его озвучивание</w:t>
            </w:r>
          </w:p>
        </w:tc>
        <w:tc>
          <w:tcPr>
            <w:tcW w:w="2336" w:type="dxa"/>
          </w:tcPr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Игры со сверстниками: </w:t>
            </w:r>
            <w:r>
              <w:rPr>
                <w:rFonts w:ascii="Times New Roman" w:hAnsi="Times New Roman" w:cs="Times New Roman"/>
              </w:rPr>
              <w:t>сюжет</w:t>
            </w:r>
            <w:r w:rsidRPr="00A9080F">
              <w:rPr>
                <w:rFonts w:ascii="Times New Roman" w:hAnsi="Times New Roman" w:cs="Times New Roman"/>
              </w:rPr>
              <w:t>но-ролевые,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A9080F">
              <w:rPr>
                <w:rFonts w:ascii="Times New Roman" w:hAnsi="Times New Roman" w:cs="Times New Roman"/>
              </w:rPr>
              <w:t>идактические.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80F">
              <w:rPr>
                <w:rFonts w:ascii="Times New Roman" w:hAnsi="Times New Roman" w:cs="Times New Roman"/>
              </w:rPr>
              <w:t>Самообслужива</w:t>
            </w:r>
            <w:r>
              <w:rPr>
                <w:rFonts w:ascii="Times New Roman" w:hAnsi="Times New Roman" w:cs="Times New Roman"/>
              </w:rPr>
              <w:t>т</w:t>
            </w:r>
            <w:r w:rsidRPr="00A9080F">
              <w:rPr>
                <w:rFonts w:ascii="Times New Roman" w:hAnsi="Times New Roman" w:cs="Times New Roman"/>
              </w:rPr>
              <w:t>ние</w:t>
            </w:r>
            <w:proofErr w:type="spellEnd"/>
            <w:r w:rsidRPr="00A9080F">
              <w:rPr>
                <w:rFonts w:ascii="Times New Roman" w:hAnsi="Times New Roman" w:cs="Times New Roman"/>
              </w:rPr>
              <w:t xml:space="preserve">. Дежурство. </w:t>
            </w:r>
            <w:r>
              <w:rPr>
                <w:rFonts w:ascii="Times New Roman" w:hAnsi="Times New Roman" w:cs="Times New Roman"/>
              </w:rPr>
              <w:t>С</w:t>
            </w:r>
            <w:r w:rsidRPr="00A9080F">
              <w:rPr>
                <w:rFonts w:ascii="Times New Roman" w:hAnsi="Times New Roman" w:cs="Times New Roman"/>
              </w:rPr>
              <w:t>овместное со сверстниками рассматривание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иллюстраций.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Совместная 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сверстниками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продуктивная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деятельность.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Наблюдение.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 xml:space="preserve">Социальная акция </w:t>
            </w:r>
            <w:r>
              <w:rPr>
                <w:rFonts w:ascii="Times New Roman" w:hAnsi="Times New Roman" w:cs="Times New Roman"/>
              </w:rPr>
              <w:t xml:space="preserve">«Делаем </w:t>
            </w:r>
            <w:r w:rsidRPr="00A9080F">
              <w:rPr>
                <w:rFonts w:ascii="Times New Roman" w:hAnsi="Times New Roman" w:cs="Times New Roman"/>
              </w:rPr>
              <w:t>книги сами»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(форма книги,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 xml:space="preserve">способ оформления </w:t>
            </w:r>
            <w:r>
              <w:rPr>
                <w:rFonts w:ascii="Times New Roman" w:hAnsi="Times New Roman" w:cs="Times New Roman"/>
              </w:rPr>
              <w:t>и</w:t>
            </w:r>
            <w:r w:rsidRPr="00A9080F">
              <w:rPr>
                <w:rFonts w:ascii="Times New Roman" w:hAnsi="Times New Roman" w:cs="Times New Roman"/>
              </w:rPr>
              <w:t>нформации, жанр, адресат – малыши,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взрослые). Совместный труд</w:t>
            </w:r>
          </w:p>
          <w:p w:rsid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детей.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Дежурство. Заполнение странички</w:t>
            </w:r>
          </w:p>
          <w:p w:rsid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индивидуальных портфолио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 xml:space="preserve">«Профессии моей семьи». </w:t>
            </w:r>
          </w:p>
          <w:p w:rsid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Начало создания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индивидуальных портфолио.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«Мои трудовые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достижения».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Труд в уголке</w:t>
            </w:r>
          </w:p>
          <w:p w:rsidR="00A9080F" w:rsidRPr="00A9080F" w:rsidRDefault="00A9080F" w:rsidP="00A9080F">
            <w:pPr>
              <w:jc w:val="both"/>
            </w:pPr>
            <w:r w:rsidRPr="00A9080F">
              <w:rPr>
                <w:rFonts w:ascii="Times New Roman" w:hAnsi="Times New Roman" w:cs="Times New Roman"/>
              </w:rPr>
              <w:t>П</w:t>
            </w:r>
            <w:r w:rsidRPr="00A9080F">
              <w:rPr>
                <w:rFonts w:ascii="Times New Roman" w:hAnsi="Times New Roman" w:cs="Times New Roman"/>
              </w:rPr>
              <w:t>рироды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7" w:type="dxa"/>
          </w:tcPr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Экскурсии.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Наблюдения.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Чтение.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Личный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 xml:space="preserve">пример. 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Беседа.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Объяснение.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Социальная акция «Копилка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трудовых дел».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Заполнение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странички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портфолио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«Мои трудовые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достижения»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(что разрешают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дома, как организуется детский досуг,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проявляется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У</w:t>
            </w:r>
            <w:r w:rsidRPr="00A9080F">
              <w:rPr>
                <w:rFonts w:ascii="Times New Roman" w:hAnsi="Times New Roman" w:cs="Times New Roman"/>
              </w:rPr>
              <w:t>важительное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отношение членов семьи 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к другу). Участие в социальной акции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 xml:space="preserve">«Трудовые династии». 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Показ.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28E7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Напоминание.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Объяснение.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Совместный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труд детей и</w:t>
            </w:r>
            <w:r w:rsidRPr="00A9080F"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 xml:space="preserve">взрослых. Рассказ. 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Просмотр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080F">
              <w:rPr>
                <w:rFonts w:ascii="Times New Roman" w:hAnsi="Times New Roman" w:cs="Times New Roman"/>
              </w:rPr>
              <w:t>видеофильмов.</w:t>
            </w:r>
          </w:p>
          <w:p w:rsidR="00A9080F" w:rsidRPr="00A9080F" w:rsidRDefault="00A9080F" w:rsidP="00A9080F">
            <w:pPr>
              <w:autoSpaceDE w:val="0"/>
              <w:autoSpaceDN w:val="0"/>
              <w:adjustRightInd w:val="0"/>
              <w:jc w:val="both"/>
            </w:pPr>
            <w:r w:rsidRPr="00A9080F">
              <w:rPr>
                <w:rFonts w:ascii="Times New Roman" w:hAnsi="Times New Roman" w:cs="Times New Roman"/>
              </w:rPr>
              <w:t>Мастер-кл</w:t>
            </w:r>
            <w:bookmarkStart w:id="0" w:name="_GoBack"/>
            <w:bookmarkEnd w:id="0"/>
            <w:r w:rsidRPr="00A9080F">
              <w:rPr>
                <w:rFonts w:ascii="Times New Roman" w:hAnsi="Times New Roman" w:cs="Times New Roman"/>
              </w:rPr>
              <w:t>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дошколят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0F">
              <w:rPr>
                <w:rFonts w:ascii="Times New Roman" w:hAnsi="Times New Roman" w:cs="Times New Roman"/>
              </w:rPr>
              <w:t>взрослых</w:t>
            </w:r>
          </w:p>
        </w:tc>
      </w:tr>
    </w:tbl>
    <w:p w:rsidR="00A9080F" w:rsidRDefault="00A9080F" w:rsidP="00A9080F"/>
    <w:sectPr w:rsidR="00A9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0D"/>
    <w:rsid w:val="00A30F0D"/>
    <w:rsid w:val="00A9080F"/>
    <w:rsid w:val="00E2399E"/>
    <w:rsid w:val="00F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2AC0"/>
  <w15:chartTrackingRefBased/>
  <w15:docId w15:val="{E3BDB23B-D9EB-4D83-9057-FEA25BDA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2022-11-08T04:23:00Z</dcterms:created>
  <dcterms:modified xsi:type="dcterms:W3CDTF">2022-11-08T04:35:00Z</dcterms:modified>
</cp:coreProperties>
</file>