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7" w:rsidRPr="0064760C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FF3300"/>
          <w:sz w:val="96"/>
          <w:szCs w:val="96"/>
        </w:rPr>
      </w:pPr>
    </w:p>
    <w:p w:rsidR="000C78A7" w:rsidRPr="0064760C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FF3300"/>
          <w:sz w:val="96"/>
          <w:szCs w:val="96"/>
        </w:rPr>
      </w:pPr>
    </w:p>
    <w:p w:rsidR="000C78A7" w:rsidRPr="0064760C" w:rsidRDefault="000C78A7" w:rsidP="00A5381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FF6600"/>
          <w:sz w:val="56"/>
          <w:szCs w:val="56"/>
        </w:rPr>
      </w:pPr>
      <w:r w:rsidRPr="0064760C">
        <w:rPr>
          <w:rFonts w:ascii="Times New Roman" w:hAnsi="Times New Roman"/>
          <w:b/>
          <w:i/>
          <w:color w:val="FF6600"/>
          <w:sz w:val="56"/>
          <w:szCs w:val="56"/>
        </w:rPr>
        <w:t>Журнал для воспитателей</w:t>
      </w:r>
    </w:p>
    <w:p w:rsidR="000C78A7" w:rsidRDefault="000C78A7" w:rsidP="00A5381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FF6600"/>
          <w:sz w:val="72"/>
          <w:szCs w:val="72"/>
        </w:rPr>
      </w:pPr>
      <w:r w:rsidRPr="0064760C">
        <w:rPr>
          <w:rFonts w:ascii="Times New Roman" w:hAnsi="Times New Roman"/>
          <w:b/>
          <w:i/>
          <w:color w:val="FF6600"/>
          <w:sz w:val="72"/>
          <w:szCs w:val="72"/>
        </w:rPr>
        <w:t>«Адаптация ребенка к условиям детского сад»</w:t>
      </w:r>
    </w:p>
    <w:p w:rsidR="000C78A7" w:rsidRDefault="000C78A7" w:rsidP="00FA3FC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1pt;height:3in">
            <v:imagedata r:id="rId5" r:href="rId6"/>
          </v:shape>
        </w:pict>
      </w:r>
      <w:r>
        <w:rPr>
          <w:rFonts w:ascii="Times New Roman" w:hAnsi="Times New Roman"/>
          <w:b/>
          <w:i/>
          <w:color w:val="FF6600"/>
          <w:sz w:val="72"/>
          <w:szCs w:val="72"/>
        </w:rPr>
        <w:br w:type="page"/>
      </w:r>
      <w:r w:rsidRPr="007D529F">
        <w:rPr>
          <w:rFonts w:ascii="Times New Roman" w:hAnsi="Times New Roman"/>
          <w:color w:val="FF33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4.75pt;height:79.5pt" adj=",10800" fillcolor="#825600" strokecolor="#f60" strokeweight="1pt">
            <v:fill color2="#ffa800" angle="-135" colors="0 #825600;8520f #ffa800;18350f #825600;28180f #ffa800;38011f #825600;47186f #ffa800;57016f #825600;1 #ffa800" method="none" focus="100%" type="gradient"/>
            <v:shadow on="t" type="perspective" color="silver" opacity="52429f" origin="-.5,.5" matrix=",46340f,,.5,,-4768371582e-16"/>
            <v:textpath style="font-family:&quot;Monotype Corsiva&quot;;font-size:14pt;font-style:italic;v-text-kern:t" trim="t" fitpath="t" string="Рекомендации воспитателям&#10;по организации деятельности детей &#10;в период адаптации к детскому саду"/>
          </v:shape>
        </w:pict>
      </w:r>
    </w:p>
    <w:p w:rsidR="000C78A7" w:rsidRPr="00C83810" w:rsidRDefault="000C78A7" w:rsidP="0064760C">
      <w:pPr>
        <w:spacing w:after="0" w:line="360" w:lineRule="auto"/>
        <w:ind w:firstLine="709"/>
        <w:contextualSpacing/>
        <w:rPr>
          <w:rFonts w:ascii="Times New Roman" w:hAnsi="Times New Roman"/>
          <w:color w:val="943634"/>
        </w:rPr>
      </w:pPr>
    </w:p>
    <w:p w:rsidR="000C78A7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noProof/>
        </w:rPr>
        <w:pict>
          <v:shape id="Рисунок 3" o:spid="_x0000_s1026" type="#_x0000_t75" style="position:absolute;left:0;text-align:left;margin-left:-13.2pt;margin-top:-.35pt;width:144.75pt;height:164.25pt;z-index:-251658240;visibility:visible">
            <v:imagedata r:id="rId7" o:title=""/>
            <w10:wrap type="square"/>
          </v:shape>
        </w:pic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</w:t>
      </w:r>
    </w:p>
    <w:p w:rsidR="000C78A7" w:rsidRPr="00963DC9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Style w:val="SubtleEmphasis"/>
          <w:rFonts w:ascii="Monotype Corsiva" w:hAnsi="Monotype Corsiva"/>
          <w:b/>
          <w:color w:val="FF3300"/>
          <w:sz w:val="36"/>
          <w:szCs w:val="36"/>
        </w:rPr>
      </w:pPr>
      <w:r w:rsidRPr="00952BFF">
        <w:rPr>
          <w:rStyle w:val="SubtleEmphasis"/>
          <w:rFonts w:ascii="Monotype Corsiva" w:hAnsi="Monotype Corsiva"/>
          <w:b/>
          <w:color w:val="FF3300"/>
          <w:sz w:val="36"/>
          <w:szCs w:val="36"/>
        </w:rPr>
        <w:t>Адаптация – сложный процесс приспособления  организма к новым условиям.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Style w:val="SubtleEmphasis"/>
          <w:sz w:val="32"/>
          <w:szCs w:val="32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Происходит изменение поведения ребенка, нарушается его аппетит, сон, эмоциональное состояние. Иногда может повышаться его температура без видимых причин.</w:t>
      </w:r>
    </w:p>
    <w:p w:rsidR="000C78A7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  <w:r w:rsidRPr="00952BFF">
        <w:rPr>
          <w:rFonts w:ascii="Times New Roman" w:hAnsi="Times New Roman"/>
          <w:sz w:val="28"/>
          <w:szCs w:val="28"/>
        </w:rPr>
        <w:t>У некоторых ребят происходит потеря уже имеющихся навыков. Например, дома просился на горшок, а в детском саду отказывается. Те особенности поведения, которые очень беспокоят родителей, в основном являются типичными для всех детей, находящихся в процессе адаптации.</w:t>
      </w:r>
      <w:r w:rsidRPr="00952B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952BFF">
        <w:rPr>
          <w:rFonts w:ascii="Monotype Corsiva" w:hAnsi="Monotype Corsiva"/>
          <w:b/>
          <w:color w:val="FF3300"/>
          <w:sz w:val="36"/>
          <w:szCs w:val="36"/>
        </w:rPr>
        <w:t>Основные особенности поведения детей в период адаптации: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Нарушения настроения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- от недели до 1,5 месяца).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Нарушения сна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- от 1 до 2 месяцев).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Нарушения аппетита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недели до 1 месяца).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Понижение иммунитета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- от 2 до 10 месяцев, у некоторых еще дольше).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Нарушение поведения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- от 1 недели до 2 месяцев).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952BFF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C78A7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i/>
          <w:color w:val="FF3300"/>
          <w:sz w:val="36"/>
          <w:szCs w:val="36"/>
        </w:rPr>
      </w:pPr>
      <w:r>
        <w:rPr>
          <w:rFonts w:ascii="Monotype Corsiva" w:hAnsi="Monotype Corsiva"/>
          <w:b/>
          <w:i/>
          <w:color w:val="FF3300"/>
          <w:sz w:val="36"/>
          <w:szCs w:val="36"/>
        </w:rPr>
        <w:br w:type="page"/>
      </w:r>
      <w:r w:rsidRPr="00952BFF">
        <w:rPr>
          <w:rFonts w:ascii="Monotype Corsiva" w:hAnsi="Monotype Corsiva"/>
          <w:b/>
          <w:i/>
          <w:color w:val="FF3300"/>
          <w:sz w:val="36"/>
          <w:szCs w:val="36"/>
        </w:rPr>
        <w:t>Рекомендации по адаптации детей в детском саду: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i/>
          <w:color w:val="FF3300"/>
          <w:sz w:val="36"/>
          <w:szCs w:val="36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Большинство детей начинают посещать детское учреждение в возрасте 2-3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настроение). Для любого ребенка начало посещения детского сада — сильнейший стресс.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Даже самый здоровый ребенок растеряется, впервые попав в совершенно новую обстановку, где нет мамы, которая помогла бы в ней разобраться, привыкнуть, освоиться; где много совершенно незнакомых детей, некоторые из которых плачут; ходят чужие взрослые, которых надо слушаться: они дают, есть незнакомую еду из чужих тарелок, кладут спать в незнакомую кроватку и нет любимого зайца, с которым всегда засыпаешь дома...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 возрасте 2-3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и т. д., являются вторичными, так как их реализация может быть возможна чуть позже, когда дети успокоятся и пойдут на контакт.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Родители и воспитатели должны знать о специфике адаптационного периода, его стрессогенном влиянии на ребенка, продолжительности (1,5—3 месяца), о возможных нарушениях.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  <w:r>
        <w:rPr>
          <w:rFonts w:ascii="Monotype Corsiva" w:hAnsi="Monotype Corsiva"/>
          <w:b/>
          <w:color w:val="FF3300"/>
          <w:sz w:val="36"/>
          <w:szCs w:val="36"/>
        </w:rPr>
        <w:br w:type="page"/>
      </w:r>
      <w:r w:rsidRPr="00952BFF">
        <w:rPr>
          <w:rFonts w:ascii="Monotype Corsiva" w:hAnsi="Monotype Corsiva"/>
          <w:b/>
          <w:color w:val="FF3300"/>
          <w:sz w:val="36"/>
          <w:szCs w:val="36"/>
        </w:rPr>
        <w:t>Деятельность воспитателя в период адаптации детей к детскому саду: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Воспитателю необходимо предупредить родителей об особенностях адаптации детей к новым условиям и попросить их обязательно рассказывать о том, как ведет себя ребенок дома. Если малыша заранее приучили к режиму дня, который ждет его в детском саду, если он умеет проситься в туалет, готов к непротертой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 С ним будет легко и родителям, и педагогу.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Если же родители не подготовили ребенка к дошкольному учреждению, если он имеет те или иные нарушения со стороны нервной системы что, к сожалению, встречается все чаще, то его адаптация к детскому саду будет затруднена.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Воспитатель группы в первую очередь сталкивается с тем, что дети, начавшие посещать детский сад, очень разные по своим умениям, уровню физического и психического развития. Кто-то пришел в возрасте 2 лет и еще плохо говорит, ходит в памперсах, не ест сам и не умеет играть, боится детей и пребывает в постоянной тоске по маме. Кто-то пришел почти в 3 года и все умеет, но не привык к детям, может толкнуть и ударить. Приходится в сжатые сроки организовать более или менее однородную группу, где все хотя бы понимают, что происходит вокруг и что от них требуется.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заниматься игрушками самостоятельно или с другими детьми.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  <w:r>
        <w:rPr>
          <w:rFonts w:ascii="Monotype Corsiva" w:hAnsi="Monotype Corsiva"/>
          <w:b/>
          <w:color w:val="FF3300"/>
          <w:sz w:val="36"/>
          <w:szCs w:val="36"/>
        </w:rPr>
        <w:br w:type="page"/>
      </w:r>
      <w:r w:rsidRPr="00952BFF">
        <w:rPr>
          <w:rFonts w:ascii="Monotype Corsiva" w:hAnsi="Monotype Corsiva"/>
          <w:b/>
          <w:color w:val="FF3300"/>
          <w:sz w:val="36"/>
          <w:szCs w:val="36"/>
        </w:rPr>
        <w:t>Условия успешной адаптации.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  <w:r w:rsidRPr="00952BFF">
        <w:rPr>
          <w:rFonts w:ascii="Monotype Corsiva" w:hAnsi="Monotype Corsiva"/>
          <w:b/>
          <w:color w:val="FF3300"/>
          <w:sz w:val="36"/>
          <w:szCs w:val="36"/>
        </w:rPr>
        <w:t>Для того чтобы процесс привыкания к детскому саду не затягивался, необходимо следующее: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Сформировать у ребенка положительную установку, желание идти в детский сад.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Это зависит в первую очередь от умения и усилий воспитателей создать атмосферу тепла, уюта и благожелательности в группе. 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Необходимо всячески удовлетворять чрезвычайно острую в период адаптации </w:t>
      </w:r>
      <w:r w:rsidRPr="00952BFF">
        <w:rPr>
          <w:rFonts w:ascii="Times New Roman" w:hAnsi="Times New Roman"/>
          <w:b/>
          <w:sz w:val="28"/>
          <w:szCs w:val="28"/>
        </w:rPr>
        <w:t>потребность детей в эмоциональном контакте с взрослым.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Если ребенок с первых дней почувствует это тепло, исчезнут его волнения и страхи, намного легче пройдет адаптация.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Чтобы ребенку было приятно приходить в детский сад, нужно "одомашнить" группу.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"домик", где ребенок может побыть один, поиграть или отдохнуть. Сделать такой "домик" можно, например, из детской кроватки, обтянув красивой тканью и вынув из нее нижнюю доску. Желательно рядом с "домиком" разместить живой уголок. Растения и вообще зеленый цвет благоприятно влияют на эмоциональное состояние человека. В группе необходим и </w:t>
      </w:r>
      <w:r w:rsidRPr="00952BFF">
        <w:rPr>
          <w:rFonts w:ascii="Times New Roman" w:hAnsi="Times New Roman"/>
          <w:i/>
          <w:sz w:val="28"/>
          <w:szCs w:val="28"/>
        </w:rPr>
        <w:t>спортивный уголок</w:t>
      </w:r>
      <w:r w:rsidRPr="00952BFF">
        <w:rPr>
          <w:rFonts w:ascii="Times New Roman" w:hAnsi="Times New Roman"/>
          <w:sz w:val="28"/>
          <w:szCs w:val="28"/>
        </w:rPr>
        <w:t>, который удовлетворял бы потребность детей 2-3 лет в движении. Уголок следует оформить так, чтобы у ребенка появилось желание заниматься в нем.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Малыши еще не владеют речью настолько, чтобы выразить четко свои чувства и эмоции. Невыраженные эмоции (особенно негативные) накапливаются и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Психологи и физиологи установили, что </w:t>
      </w:r>
      <w:r w:rsidRPr="00952BFF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 w:rsidRPr="00952BFF">
        <w:rPr>
          <w:rFonts w:ascii="Times New Roman" w:hAnsi="Times New Roman"/>
          <w:sz w:val="28"/>
          <w:szCs w:val="28"/>
        </w:rPr>
        <w:t xml:space="preserve"> для ребенка не столько художественно-эстетическое действо, сколько возможность выплеснуть на бумагу свои чувства. </w:t>
      </w:r>
      <w:r w:rsidRPr="00952BFF">
        <w:rPr>
          <w:rFonts w:ascii="Times New Roman" w:hAnsi="Times New Roman"/>
          <w:b/>
          <w:sz w:val="28"/>
          <w:szCs w:val="28"/>
        </w:rPr>
        <w:t>Уголок изотворчества</w:t>
      </w:r>
      <w:r w:rsidRPr="00952BFF">
        <w:rPr>
          <w:rFonts w:ascii="Times New Roman" w:hAnsi="Times New Roman"/>
          <w:sz w:val="28"/>
          <w:szCs w:val="28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Конечно, первостепенную важность сохраняет индивидуальный подход</w:t>
      </w:r>
      <w:r w:rsidRPr="00952BFF">
        <w:rPr>
          <w:rFonts w:ascii="Times New Roman" w:hAnsi="Times New Roman"/>
          <w:sz w:val="28"/>
          <w:szCs w:val="28"/>
        </w:rPr>
        <w:t xml:space="preserve"> — надо помнить, кто что умеет, у кого какие затруднения (Люба засыпает только со своим медвежонком, а Костю нельзя сажать около окна — он обязательно побежит смотреть, не едет ли машина). Обращаться к детям раннего и младшего дошкольного возраста, которые только начали ходить в сад, надо, с одной стороны, </w:t>
      </w:r>
      <w:r w:rsidRPr="00952BFF">
        <w:rPr>
          <w:rFonts w:ascii="Times New Roman" w:hAnsi="Times New Roman"/>
          <w:b/>
          <w:sz w:val="28"/>
          <w:szCs w:val="28"/>
        </w:rPr>
        <w:t>индивидуально</w:t>
      </w:r>
      <w:r w:rsidRPr="00952BFF">
        <w:rPr>
          <w:rFonts w:ascii="Times New Roman" w:hAnsi="Times New Roman"/>
          <w:sz w:val="28"/>
          <w:szCs w:val="28"/>
        </w:rPr>
        <w:t xml:space="preserve">, по имени: "Катенька, пойдем мыть ручки", а с другой — </w:t>
      </w:r>
      <w:r w:rsidRPr="00952BFF">
        <w:rPr>
          <w:rFonts w:ascii="Times New Roman" w:hAnsi="Times New Roman"/>
          <w:b/>
          <w:sz w:val="28"/>
          <w:szCs w:val="28"/>
        </w:rPr>
        <w:t>подчеркивать принадлежность ребенка к группе</w:t>
      </w:r>
      <w:r w:rsidRPr="00952BFF">
        <w:rPr>
          <w:rFonts w:ascii="Times New Roman" w:hAnsi="Times New Roman"/>
          <w:sz w:val="28"/>
          <w:szCs w:val="28"/>
        </w:rPr>
        <w:t xml:space="preserve">, учить реагировать на обращение "Ребята" и т.п.: "Ребята, теперь все садимся за столики! И ты, Катя, садись, и ты, Витя, — вот сюда". 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Воспитателю необходимо обратить внимание детей друг на друга, добиться, чтобы они запомнили, как кого зовут, по возможности могли обращаться по имени друг к другу и воспитателю. Для этого существуют специальные игры, направленные на знакомство, запоминание имен, а также ритуалы приветствия и прощания с каждым ребенком: "Вот, ребята, Леночка пришла. Здравствуй, Леночка! Давайте все вместе с ней поздороваемся!", "Виталик пошел домой. Давайте попрощаемся: пока-пока, Виталик! До завтра!". В играх, например "Паровозик", дети — это вагончики, и у каждого свое имя. "Первый вагончик — Саша, к нему прицепился второй — Илюша, третий вагончик — Верочка, а паровозом сегодня будет Анюта!"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Все непривычные детям действия так же надо проговаривать, объяснять,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Если дети понимают воспитателя — их легко обучить тем вещам, с которыми дома они не сталкивались или привыкли делать по-другому. 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Исходя из типичных для адаптационного периода сложностей со сном, аппетитом, нестабильностью гигиенических навыков и т. д., воспитателю и помощнику воспитателя важно </w:t>
      </w:r>
      <w:r w:rsidRPr="00952BFF">
        <w:rPr>
          <w:rFonts w:ascii="Times New Roman" w:hAnsi="Times New Roman"/>
          <w:b/>
          <w:sz w:val="28"/>
          <w:szCs w:val="28"/>
        </w:rPr>
        <w:t>максимально учитывать возрастные и индивидуальные особенности детей.</w:t>
      </w:r>
      <w:r w:rsidRPr="00952BFF">
        <w:rPr>
          <w:rFonts w:ascii="Times New Roman" w:hAnsi="Times New Roman"/>
          <w:sz w:val="28"/>
          <w:szCs w:val="28"/>
        </w:rPr>
        <w:t xml:space="preserve"> Во время адаптационного периода необходимо учитывать все индивидуальные привычки ребенка, даже вредные, и ни в коем случае не перевоспитывать его. Если ребенок плохо ест, недопустимо его кормить насильно и даже просто настаивать на "доедании" всей порции: в этом возрасте легко возникает и закрепляется невротическая рвота. Если не засыпает, надо дать игрушку, посидеть с ним, успокоить, разрешить не спать, а просто закрыть глазки и тихо полежать. 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одежды и белья. Обычно эти проблемы снимаются к концу первого месяца посещения детского сада, но после длительного отсутствия (например, из-за болезни) могут ненадолго возникнуть вновь.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Есть дети, которым очень </w:t>
      </w:r>
      <w:r w:rsidRPr="00952BFF">
        <w:rPr>
          <w:rFonts w:ascii="Times New Roman" w:hAnsi="Times New Roman"/>
          <w:b/>
          <w:sz w:val="28"/>
          <w:szCs w:val="28"/>
        </w:rPr>
        <w:t>трудно есть и спать в незнакомой обстановке</w:t>
      </w:r>
      <w:r w:rsidRPr="00952BFF">
        <w:rPr>
          <w:rFonts w:ascii="Times New Roman" w:hAnsi="Times New Roman"/>
          <w:sz w:val="28"/>
          <w:szCs w:val="28"/>
        </w:rPr>
        <w:t>. Может пройти несколько дней, прежде чем ребенок согласится остаться в группе один, без мамы. Хорошо посоветовать маме дать ему с собой любимую игрушку, просто чтобы с ним оставалось что-то родное, "кусочек дома". Кроватку такому ребенку надо показать заранее, продемонстрировать, как другие ложатся, пообещать, что кроватка его подождет, а завтра он уже сможет спать на ней. Взрослому следует чаще ласкать ребенка, особенно во время укладывания на сон: гладить ему ручки, ножки, спинку (это обычно нравится детям). Хороший эффект засыпания дает поглаживание головки ребенка и бровей, при этом рука должна касаться лишь кончиков волос.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На первое время воспитатель должен попросить родителей дать ребенку с собой носовые платки и салфетки. Дополнительную смену белья и, если есть необходимость, запас памперсов.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Большое внимание надо уделять </w:t>
      </w:r>
      <w:r w:rsidRPr="00952BFF">
        <w:rPr>
          <w:rFonts w:ascii="Times New Roman" w:hAnsi="Times New Roman"/>
          <w:b/>
          <w:sz w:val="28"/>
          <w:szCs w:val="28"/>
        </w:rPr>
        <w:t>руководству детской игрой</w:t>
      </w:r>
      <w:r w:rsidRPr="00952BFF">
        <w:rPr>
          <w:rFonts w:ascii="Times New Roman" w:hAnsi="Times New Roman"/>
          <w:sz w:val="28"/>
          <w:szCs w:val="28"/>
        </w:rPr>
        <w:t>,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контакт с другими детьми, сначала повторяя за ними те или иные действия, затем — общаясь уже вне игровых ситуаций.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В большинстве детских садов в течение первой недели детей приводят </w:t>
      </w:r>
      <w:r w:rsidRPr="00952BFF">
        <w:rPr>
          <w:rFonts w:ascii="Times New Roman" w:hAnsi="Times New Roman"/>
          <w:b/>
          <w:sz w:val="28"/>
          <w:szCs w:val="28"/>
        </w:rPr>
        <w:t>не на полный день</w:t>
      </w:r>
      <w:r w:rsidRPr="00952BFF">
        <w:rPr>
          <w:rFonts w:ascii="Times New Roman" w:hAnsi="Times New Roman"/>
          <w:sz w:val="28"/>
          <w:szCs w:val="28"/>
        </w:rPr>
        <w:t>, а на несколько часов (обычно до обеда) — на прогулку. И только после таких кратковременных визитов дети остаются без мамы, но ненадолго, а затем это время постепенно увеличивается. С десятого дня большинство детей остается на целый день. Можно порекомендовать, чтобы эти "визиты" проводились не только на утренней прогулке, но и на вечерней: в этой ситуации ребенок успевает больше увидеть и узнать, понаблюдать за детьми не только из своей, но и из других групп, а главное — он видит, как за всеми приходят родители и забирают их домой. Психологически очень важным моментом является то, что ребенок понимает (после соответствующих объяснений) — никто не остается в детском саду навсегда, за всеми вечером приходят родители. В целом наличие в группе и на прогулке посторонних — мам, бабушек — очень дезорганизует работу группы, поэтому количество и продолжительность их посещений лучше ограничить первой неделей. За эту неделю дети познакомятся с участком, группой, игрушками, будут знать в лицо своего воспитателя и нескольких сверстников — для начала этого достаточно.</w:t>
      </w:r>
    </w:p>
    <w:p w:rsidR="000C78A7" w:rsidRPr="00952BFF" w:rsidRDefault="000C78A7" w:rsidP="006476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78A7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52BFF">
        <w:rPr>
          <w:rFonts w:ascii="Times New Roman" w:hAnsi="Times New Roman"/>
          <w:b/>
          <w:sz w:val="36"/>
          <w:szCs w:val="36"/>
        </w:rPr>
        <w:t>Адаптационный период считается законченным, если: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 • Ребенок ест с аппетитом;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 • Быстро засыпает, вовремя просыпается;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 xml:space="preserve"> • Эмоционально общается с окружающими.</w:t>
      </w:r>
    </w:p>
    <w:p w:rsidR="000C78A7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  <w:r w:rsidRPr="00952BFF">
        <w:rPr>
          <w:rFonts w:ascii="Times New Roman" w:hAnsi="Times New Roman"/>
          <w:sz w:val="28"/>
          <w:szCs w:val="28"/>
        </w:rPr>
        <w:t>• Играет.</w:t>
      </w:r>
      <w:r>
        <w:rPr>
          <w:rFonts w:ascii="Times New Roman" w:hAnsi="Times New Roman"/>
          <w:sz w:val="28"/>
          <w:szCs w:val="28"/>
        </w:rPr>
        <w:br w:type="page"/>
      </w:r>
      <w:r w:rsidRPr="00952BFF">
        <w:rPr>
          <w:rFonts w:ascii="Monotype Corsiva" w:hAnsi="Monotype Corsiva"/>
          <w:b/>
          <w:color w:val="FF3300"/>
          <w:sz w:val="36"/>
          <w:szCs w:val="36"/>
        </w:rPr>
        <w:t>Адаптация детей 4-5 лет к условиям детского сада: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Monotype Corsiva" w:hAnsi="Monotype Corsiva"/>
          <w:b/>
          <w:color w:val="FF3300"/>
          <w:sz w:val="36"/>
          <w:szCs w:val="36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В особом положении оказываются дети 4-5лет, которых отдают в детский сад сразу в старшую и подготовительную группу, "чтобы ребенок привык к коллективу перед школой". С одной стороны, эти дети "взрослее", с ними легче войти в контакт, они умеют есть ложкой и не забудут зайти в туалет. Но с другой стороны, это "домашние" дети, привыкшие (и прочно привыкшие) быть в центре внимания семьи, одного или нескольких взрослых и зачастую совсем не умеющие общаться с большим количеством детей. Они устают от шума, плохо запоминают имена сверстников, не могут разобраться в их достаточно сложных взаимоотношениях и влиться в коллектив. Они не привыкли и не понимают "безличного" обращения: "Все быстро в музыкальный зал!", стесняются обращаться к воспитателю по поводу своих трудностей или, наоборот, постоянно к нему пристают вместо того, чтобы брать пример с окружающих сверстников.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b/>
          <w:sz w:val="28"/>
          <w:szCs w:val="28"/>
        </w:rPr>
        <w:t>Основная беда таких детей заключается в том, что они не воспринимают себя как часть группы</w:t>
      </w:r>
      <w:r w:rsidRPr="00952BFF">
        <w:rPr>
          <w:rFonts w:ascii="Times New Roman" w:hAnsi="Times New Roman"/>
          <w:sz w:val="28"/>
          <w:szCs w:val="28"/>
        </w:rPr>
        <w:t xml:space="preserve">, им трудно присмотреться к другим детям и вести себя так же, они вообще часто не отличаются большой наблюдательностью по отношению к окружающим. Их социальная некомпетентность, усугубляемая стрессом, может сильно затруднить адаптационный период. 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78A7" w:rsidRPr="00952BFF" w:rsidRDefault="000C78A7" w:rsidP="0064760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52BFF">
        <w:rPr>
          <w:rFonts w:ascii="Times New Roman" w:hAnsi="Times New Roman"/>
          <w:b/>
          <w:sz w:val="36"/>
          <w:szCs w:val="36"/>
        </w:rPr>
        <w:t>Воспитатель может им помочь, учитывая все эти особенности:</w:t>
      </w:r>
    </w:p>
    <w:p w:rsidR="000C78A7" w:rsidRPr="00952BFF" w:rsidRDefault="000C78A7" w:rsidP="0064760C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Такому ребенку нужно все показать и объяснить, как маленькому, в первое время желательно находиться в поле его зрения, особенно в ситуации, когда он может растеряться: когда все куда-то идут, а он не знает, куда; все достают из шкафов или столов учебные материалы, а он забыл, где его вещи, и т. д.</w:t>
      </w:r>
    </w:p>
    <w:p w:rsidR="000C78A7" w:rsidRPr="00952BFF" w:rsidRDefault="000C78A7" w:rsidP="0064760C">
      <w:pPr>
        <w:pStyle w:val="ListParagraph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Полезно советовать ему обращаться за помощью к детям, но для этого надо сначала его с ними познакомить и увериться, что он их запомнил. Следует помнить, что некоторые дети этого сделать не смогут из-за застенчивости и страха перед сверстниками. Постепенно необходимо привлекать такого ребенка к совместной деятельности, играм с правилами (в обычные сюжетно-ролевые игры его могут не принять как новичка и тем самым нанести ему дополнительную травму).</w:t>
      </w:r>
    </w:p>
    <w:p w:rsidR="000C78A7" w:rsidRPr="00952BFF" w:rsidRDefault="000C78A7" w:rsidP="0064760C">
      <w:pPr>
        <w:pStyle w:val="ListParagraph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Рекомендации относительно организации питания и сна остаются в принципе такими же, как для более маленьких детей: не перекармливать, разрешить в "тихий час" не спать, а спокойно лежать, желательно закрыв глаза.</w:t>
      </w:r>
    </w:p>
    <w:p w:rsidR="000C78A7" w:rsidRPr="00952BFF" w:rsidRDefault="000C78A7" w:rsidP="0064760C">
      <w:pPr>
        <w:pStyle w:val="ListParagraph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C78A7" w:rsidRPr="00952BFF" w:rsidRDefault="000C78A7" w:rsidP="0064760C">
      <w:pPr>
        <w:pStyle w:val="ListParagraph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BFF">
        <w:rPr>
          <w:rFonts w:ascii="Times New Roman" w:hAnsi="Times New Roman"/>
          <w:sz w:val="28"/>
          <w:szCs w:val="28"/>
        </w:rPr>
        <w:t>Чтобы повысить самооценку и уверенность в себе у таких детей, их следует чаще хвалить. Особенно легко это делать на занятиях, так как зачастую они много знают, хорошо читают и считают. Привлекать же внимание к их ошибкам и неудачам пока не надо, хотя дети, пришедшие в этом возрасте в детский сад, чаще всего плохо рисуют, неуверенно пользуются ножницами, путают движения на физкультурных и музыкальных занятиях. Всем этим они скоро овладеют, а первое время все их силы будут уходить на то, чтобы просто привыкнуть к новым условиям.</w:t>
      </w:r>
    </w:p>
    <w:p w:rsidR="000C78A7" w:rsidRPr="00952BFF" w:rsidRDefault="000C78A7" w:rsidP="006476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78A7" w:rsidRPr="00952BFF" w:rsidSect="00963D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132B"/>
    <w:multiLevelType w:val="hybridMultilevel"/>
    <w:tmpl w:val="DDD6E446"/>
    <w:lvl w:ilvl="0" w:tplc="0ADE4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5393C77"/>
    <w:multiLevelType w:val="hybridMultilevel"/>
    <w:tmpl w:val="58A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B367F"/>
    <w:multiLevelType w:val="hybridMultilevel"/>
    <w:tmpl w:val="AB3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95"/>
    <w:rsid w:val="000228E4"/>
    <w:rsid w:val="000770BD"/>
    <w:rsid w:val="00092258"/>
    <w:rsid w:val="00093488"/>
    <w:rsid w:val="000C78A7"/>
    <w:rsid w:val="001620BC"/>
    <w:rsid w:val="00193A37"/>
    <w:rsid w:val="001D6D2E"/>
    <w:rsid w:val="002A6327"/>
    <w:rsid w:val="002B1928"/>
    <w:rsid w:val="002C423D"/>
    <w:rsid w:val="003173C0"/>
    <w:rsid w:val="00324451"/>
    <w:rsid w:val="00407AD1"/>
    <w:rsid w:val="004619D4"/>
    <w:rsid w:val="004C53C7"/>
    <w:rsid w:val="004C5B03"/>
    <w:rsid w:val="005D1633"/>
    <w:rsid w:val="005F7842"/>
    <w:rsid w:val="00603CBE"/>
    <w:rsid w:val="00635F03"/>
    <w:rsid w:val="0064284D"/>
    <w:rsid w:val="0064760C"/>
    <w:rsid w:val="007376AB"/>
    <w:rsid w:val="00740EBE"/>
    <w:rsid w:val="007D529F"/>
    <w:rsid w:val="007F591F"/>
    <w:rsid w:val="00820D9C"/>
    <w:rsid w:val="00832F79"/>
    <w:rsid w:val="0088344C"/>
    <w:rsid w:val="008A1189"/>
    <w:rsid w:val="00952BFF"/>
    <w:rsid w:val="00963DC9"/>
    <w:rsid w:val="009942BF"/>
    <w:rsid w:val="009F540B"/>
    <w:rsid w:val="00A0361A"/>
    <w:rsid w:val="00A169D1"/>
    <w:rsid w:val="00A2521F"/>
    <w:rsid w:val="00A5381A"/>
    <w:rsid w:val="00A81E1C"/>
    <w:rsid w:val="00AD5474"/>
    <w:rsid w:val="00AE3070"/>
    <w:rsid w:val="00AF77E8"/>
    <w:rsid w:val="00B30B06"/>
    <w:rsid w:val="00B73744"/>
    <w:rsid w:val="00C83810"/>
    <w:rsid w:val="00D35A6E"/>
    <w:rsid w:val="00D43C45"/>
    <w:rsid w:val="00E35FD4"/>
    <w:rsid w:val="00E43BF7"/>
    <w:rsid w:val="00F12D95"/>
    <w:rsid w:val="00FA3FCA"/>
    <w:rsid w:val="00F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635F03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A0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rancheska45.f.r.pic.centerblog.net/a9a24c6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14</Pages>
  <Words>2666</Words>
  <Characters>15201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5750G</cp:lastModifiedBy>
  <cp:revision>28</cp:revision>
  <dcterms:created xsi:type="dcterms:W3CDTF">2012-02-21T15:24:00Z</dcterms:created>
  <dcterms:modified xsi:type="dcterms:W3CDTF">2015-04-13T18:11:00Z</dcterms:modified>
</cp:coreProperties>
</file>